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4ACCD0B1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8EB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05EF0ADC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9D4AC0" w14:textId="18B33677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2496CC2" w14:textId="550A0AEE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D4F1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4E5E19" w:rsidRPr="00A011A1" w14:paraId="4FD7F154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7BC82FA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Ymweliad Tramor Gweinidogol â Dulyn, Iwerddon</w:t>
            </w:r>
          </w:p>
        </w:tc>
      </w:tr>
      <w:tr w:rsidR="004E5E19" w:rsidRPr="00A011A1" w14:paraId="7968CB2C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075C3567" w:rsidR="004E5E19" w:rsidRPr="00670227" w:rsidRDefault="00492ECB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  <w:r w:rsidR="00A23C0D">
              <w:rPr>
                <w:rFonts w:ascii="Arial" w:hAnsi="Arial"/>
                <w:b/>
                <w:sz w:val="24"/>
              </w:rPr>
              <w:t xml:space="preserve"> Chwefror 2024</w:t>
            </w:r>
          </w:p>
        </w:tc>
      </w:tr>
      <w:tr w:rsidR="004E5E19" w:rsidRPr="00604CF8" w14:paraId="1C12327A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60BE5916" w:rsidR="004E5E19" w:rsidRPr="00FC67E9" w:rsidRDefault="007E5A03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Lynne Neagle AS, </w:t>
            </w:r>
            <w:r w:rsidR="00A23C0D">
              <w:rPr>
                <w:rFonts w:ascii="Arial" w:hAnsi="Arial"/>
                <w:b/>
                <w:sz w:val="24"/>
              </w:rPr>
              <w:t>Y Dirprwy Weinidog Iechyd Meddwl a Llesiant</w:t>
            </w:r>
          </w:p>
        </w:tc>
      </w:tr>
    </w:tbl>
    <w:p w14:paraId="01272D98" w14:textId="77777777" w:rsidR="004E5E19" w:rsidRPr="00FC67E9" w:rsidRDefault="004E5E19" w:rsidP="00C5028C">
      <w:pPr>
        <w:spacing w:after="0" w:line="240" w:lineRule="auto"/>
        <w:rPr>
          <w:lang w:val="de-DE"/>
        </w:rPr>
      </w:pPr>
    </w:p>
    <w:bookmarkEnd w:id="0"/>
    <w:p w14:paraId="0D8A482B" w14:textId="77777777" w:rsidR="00233EF2" w:rsidRPr="00545FD4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  <w:lang w:val="de-DE"/>
        </w:rPr>
      </w:pPr>
    </w:p>
    <w:p w14:paraId="382FDB20" w14:textId="439132FF" w:rsidR="00CF56E3" w:rsidRPr="00D8270B" w:rsidRDefault="00CF56E3" w:rsidP="0039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25 a 26 Ionawr 2024, ymwelais â Dulyn i fynychu Cyfarfod Gweinidogol y Cyngor Prydeinig-Gwyddelig ar Gyffuriau ac Alcohol. </w:t>
      </w:r>
    </w:p>
    <w:p w14:paraId="755F3831" w14:textId="77777777" w:rsidR="00A23C0D" w:rsidRDefault="00A23C0D" w:rsidP="0039305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679308" w14:textId="77777777" w:rsidR="00FA5FD6" w:rsidRDefault="00A23C0D" w:rsidP="00A23C0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Ffurfiwyd y Cyngor Prydeinig-Gwyddelig fel rhan o'r cytundeb aml-blaid a wnaed ym Melffast ar 10 Ebrill 1998. Mae ei aelodaeth yn cynnwys cynrychiolwyr o Lywodraeth Iwerddon; Llywodraeth y DU; Llywodraeth yr Alban; Gweithrediaeth Gogledd Iwerddon; Llywodraeth Cymru; Llywodraeth Ynys Manaw; Llywodraeth Jersey a Llywodraeth Guernsey. Ei brif nod yw hyrwyddo cysylltiadau cadarnhaol, ymarferol ymhellach ymhlith y gwledydd sy'n cymryd rhan a darparu fforwm ar gyfer ymgynghori a chydweithredu. </w:t>
      </w:r>
    </w:p>
    <w:p w14:paraId="60648BEB" w14:textId="77777777" w:rsidR="00FA5FD6" w:rsidRDefault="00FA5FD6" w:rsidP="00A23C0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6DF44AB1" w14:textId="16E74582" w:rsidR="00842792" w:rsidRDefault="00291CE3" w:rsidP="00A23C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Diben y cyfarfod a fynychais oedd caniatáu i'r Gweinidogion adolygu gweithgarwch diweddar ffrwd waith y Cyngor Prydeinig-Gwyddelig ar Gyffuriau ac Alcohol a thrafod blaengynllun gwaith newydd arfaethedig. Cefais gyfle hefyd i gynnal cyfarfod dwyochrog â'r Gweinidog Hildegarde Naughton TD o Adran y Taoiseach sydd â chyfrifoldeb arbennig fel Prif Chwip y Llywodraeth; a'r Adran Iechyd sydd â chyfrifoldeb arbennig dros Iechyd y Cyhoedd, Llesiant a'r Strategaeth Gyffuriau Genedlaethol.</w:t>
      </w:r>
    </w:p>
    <w:p w14:paraId="083E2B66" w14:textId="77777777" w:rsidR="00842792" w:rsidRDefault="00842792" w:rsidP="00A23C0D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A7CEF38" w14:textId="3018C6EF" w:rsidR="009C702C" w:rsidRDefault="00630901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 ôl cyrraedd Dulyn mynychais, ynghyd â Gweinidogion eraill, ddigwyddiad arddangos gyda chynrychiolwyr prosiectau a sefydliadau sy'n weithgar mewn nifer o feysydd gan gynnwys atal, trais sy'n gysylltiedig â chyffuriau a gorddos.  Roedd hyn hefyd yn cynnwys trafodaeth ar ‘Preparing and Responding to the emergence of Synthetic Opioids’ gyda'r Athro Eamon Keenan, yr Arweinydd Clinigol ar gyfer Caethiwed yng Ngwasanaeth Iechyd Iwerddon.</w:t>
      </w:r>
    </w:p>
    <w:p w14:paraId="1A46FC6F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E4EDEAC" w14:textId="784E4D6B" w:rsidR="00D8270B" w:rsidRPr="00D8270B" w:rsidRDefault="009C702C" w:rsidP="00D827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Dechreuodd yr ail ddiwrnod gyda'r cyfarfod dwyochrog â'r Gweinidog Naughton lle y llwyddais i amlinellu a thrafod profiad Llywodraeth Cymru o </w:t>
      </w:r>
      <w:r>
        <w:rPr>
          <w:rFonts w:ascii="Arial" w:hAnsi="Arial"/>
          <w:color w:val="000000" w:themeColor="text1"/>
          <w:sz w:val="24"/>
        </w:rPr>
        <w:t xml:space="preserve">roi bwprenorffin i'w chwistrellu (Buvidal) ar waith yn genedlaethol fel triniaeth i ddefnyddwyr heroin yng Nghymru. </w:t>
      </w:r>
    </w:p>
    <w:p w14:paraId="642675AA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D16BF2B" w14:textId="41948B07" w:rsidR="009C702C" w:rsidRDefault="00956676" w:rsidP="007D76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Yna mynychais y cyfarfod Gweinidogol ochr yn ochr â Gweinidogion Iwerddon a Guernsey a fynychodd yn bersonol. Ymunodd Gweinidogion yr Alban, Jersey ac Ynys Manaw â ni yn rhithiol hefyd. Defnyddiwyd y cyfarfod i adolygu gweithgarwch diweddar Sector Gwaith Cyffuriau ac Alcohol y Cyngor Prydeinig-Gwyddelig gan gynnwys</w:t>
      </w:r>
      <w:r>
        <w:t xml:space="preserve"> </w:t>
      </w:r>
      <w:r>
        <w:rPr>
          <w:rFonts w:ascii="Arial" w:hAnsi="Arial"/>
          <w:sz w:val="24"/>
        </w:rPr>
        <w:t xml:space="preserve">Marwolaethau sy'n gysylltiedig â Chyffuriau, Effaith Covid-19 ar gamddefnyddio sylweddau a gwaith mewn perthynas â Mecanweithiau Ariannol ar gyfer Alcohol. Trafodwyd hefyd Flaengynllun Gwaith newydd arfaethedig. Daeth y cyfarfod i ben gyda chyflwyniad gan Paul Reid, Cadeirydd Cynulliad Dinasyddion Iwerddon ar Gyffuriau ar Ddemocratiaeth Gydgynghorol. </w:t>
      </w:r>
    </w:p>
    <w:p w14:paraId="0D3B6706" w14:textId="77777777" w:rsidR="00E06F74" w:rsidRDefault="00E06F74" w:rsidP="007D76E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A3A6F3D" w14:textId="5AFCA440" w:rsidR="00E31D82" w:rsidRPr="00E31D82" w:rsidRDefault="00E31D82" w:rsidP="007D76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cf01"/>
          <w:rFonts w:ascii="Arial" w:hAnsi="Arial"/>
          <w:sz w:val="24"/>
        </w:rPr>
        <w:t xml:space="preserve">Roedd yr ymweliad â Dulyn o fudd mawr a byddwn yn parhau i ymgysylltu â'n partneriaid yn y Cyngor Prydeinig-Gwyddelig. Mae'r Cyngor yn rhoi'r gallu inni rannu'r hyn yr ydym wedi'i ddysgu ac i ystyried dulliau newydd y gellir eu defnyddio i fynd i'r afael â chamddefnyddio sylweddau yng Nghymru ac ar draws pob gweinyddiaeth. </w:t>
      </w:r>
    </w:p>
    <w:p w14:paraId="25220BE0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CC223EC" w14:textId="63CCE8DE" w:rsidR="00301C9C" w:rsidRPr="006C4B58" w:rsidRDefault="006C4B58" w:rsidP="006C4B58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C4B58">
        <w:rPr>
          <w:rFonts w:ascii="Arial" w:hAnsi="Arial" w:cs="Arial"/>
          <w:iCs/>
          <w:sz w:val="24"/>
          <w:szCs w:val="24"/>
          <w:shd w:val="clear" w:color="auto" w:fill="FFFFFF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7012184B" w14:textId="77777777" w:rsidR="00301C9C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75E36" w14:textId="5C1D6E02" w:rsidR="00B832FB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</w:t>
      </w:r>
    </w:p>
    <w:p w14:paraId="7A36CC8D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A1759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5585D" w14:textId="77777777" w:rsidR="006D000F" w:rsidRDefault="006D000F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0B722" w14:textId="77777777" w:rsid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81FDF" w14:textId="77777777" w:rsidR="00B36A44" w:rsidRP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94C82F2" w14:textId="77777777" w:rsidR="00EC5787" w:rsidRPr="00B36A44" w:rsidRDefault="00EC5787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5057D94" w14:textId="77777777" w:rsidR="00336BF9" w:rsidRPr="00336BF9" w:rsidRDefault="00336BF9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EA53058" w14:textId="77777777" w:rsidR="00233EF2" w:rsidRPr="00336BF9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523C7FCD" w14:textId="77777777" w:rsidR="00233EF2" w:rsidRPr="00336BF9" w:rsidRDefault="00233EF2" w:rsidP="00233E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E40A22D" w14:textId="77777777" w:rsidR="00C5028C" w:rsidRPr="00336BF9" w:rsidRDefault="00C5028C" w:rsidP="00C502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0B2CB734" w14:textId="1F381C40" w:rsidR="00F26132" w:rsidRPr="00336BF9" w:rsidRDefault="00F26132" w:rsidP="00DB6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F26132" w:rsidRPr="00336BF9" w:rsidSect="00C5028C">
      <w:headerReference w:type="default" r:id="rId10"/>
      <w:footerReference w:type="default" r:id="rId11"/>
      <w:pgSz w:w="11906" w:h="16838"/>
      <w:pgMar w:top="83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D75" w14:textId="77777777" w:rsidR="007F158B" w:rsidRDefault="007F158B" w:rsidP="00900C9E">
      <w:pPr>
        <w:spacing w:after="0" w:line="240" w:lineRule="auto"/>
      </w:pPr>
      <w:r>
        <w:separator/>
      </w:r>
    </w:p>
  </w:endnote>
  <w:endnote w:type="continuationSeparator" w:id="0">
    <w:p w14:paraId="00A1E12A" w14:textId="77777777" w:rsidR="007F158B" w:rsidRDefault="007F158B" w:rsidP="00900C9E">
      <w:pPr>
        <w:spacing w:after="0" w:line="240" w:lineRule="auto"/>
      </w:pPr>
      <w:r>
        <w:continuationSeparator/>
      </w:r>
    </w:p>
  </w:endnote>
  <w:endnote w:type="continuationNotice" w:id="1">
    <w:p w14:paraId="23C06F8F" w14:textId="77777777" w:rsidR="007F158B" w:rsidRDefault="007F1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200F" w14:textId="77777777" w:rsidR="009126EC" w:rsidRDefault="0091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6A75" w14:textId="77777777" w:rsidR="007F158B" w:rsidRDefault="007F158B" w:rsidP="00900C9E">
      <w:pPr>
        <w:spacing w:after="0" w:line="240" w:lineRule="auto"/>
      </w:pPr>
      <w:r>
        <w:separator/>
      </w:r>
    </w:p>
  </w:footnote>
  <w:footnote w:type="continuationSeparator" w:id="0">
    <w:p w14:paraId="018C438A" w14:textId="77777777" w:rsidR="007F158B" w:rsidRDefault="007F158B" w:rsidP="00900C9E">
      <w:pPr>
        <w:spacing w:after="0" w:line="240" w:lineRule="auto"/>
      </w:pPr>
      <w:r>
        <w:continuationSeparator/>
      </w:r>
    </w:p>
  </w:footnote>
  <w:footnote w:type="continuationNotice" w:id="1">
    <w:p w14:paraId="2BF74DB5" w14:textId="77777777" w:rsidR="007F158B" w:rsidRDefault="007F1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5E3" w14:textId="77777777" w:rsidR="009126EC" w:rsidRDefault="0091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203"/>
    <w:multiLevelType w:val="hybridMultilevel"/>
    <w:tmpl w:val="E0EC6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38D0"/>
    <w:multiLevelType w:val="hybridMultilevel"/>
    <w:tmpl w:val="7774F9E8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40C32"/>
    <w:multiLevelType w:val="hybridMultilevel"/>
    <w:tmpl w:val="20B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51F"/>
    <w:multiLevelType w:val="hybridMultilevel"/>
    <w:tmpl w:val="FEDA7B2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E51AD"/>
    <w:multiLevelType w:val="hybridMultilevel"/>
    <w:tmpl w:val="E1FE4EBA"/>
    <w:lvl w:ilvl="0" w:tplc="1DAE0F9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5"/>
  </w:num>
  <w:num w:numId="2" w16cid:durableId="29576558">
    <w:abstractNumId w:val="16"/>
  </w:num>
  <w:num w:numId="3" w16cid:durableId="1636638144">
    <w:abstractNumId w:val="2"/>
  </w:num>
  <w:num w:numId="4" w16cid:durableId="679477422">
    <w:abstractNumId w:val="10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4"/>
  </w:num>
  <w:num w:numId="9" w16cid:durableId="170411207">
    <w:abstractNumId w:val="7"/>
  </w:num>
  <w:num w:numId="10" w16cid:durableId="1999573908">
    <w:abstractNumId w:val="11"/>
  </w:num>
  <w:num w:numId="11" w16cid:durableId="805515917">
    <w:abstractNumId w:val="5"/>
  </w:num>
  <w:num w:numId="12" w16cid:durableId="841891273">
    <w:abstractNumId w:val="20"/>
  </w:num>
  <w:num w:numId="13" w16cid:durableId="417868119">
    <w:abstractNumId w:val="12"/>
  </w:num>
  <w:num w:numId="14" w16cid:durableId="799491480">
    <w:abstractNumId w:val="17"/>
  </w:num>
  <w:num w:numId="15" w16cid:durableId="1469129605">
    <w:abstractNumId w:val="18"/>
  </w:num>
  <w:num w:numId="16" w16cid:durableId="254829951">
    <w:abstractNumId w:val="9"/>
  </w:num>
  <w:num w:numId="17" w16cid:durableId="1133984399">
    <w:abstractNumId w:val="8"/>
  </w:num>
  <w:num w:numId="18" w16cid:durableId="1810247624">
    <w:abstractNumId w:val="13"/>
  </w:num>
  <w:num w:numId="19" w16cid:durableId="1299995640">
    <w:abstractNumId w:val="6"/>
  </w:num>
  <w:num w:numId="20" w16cid:durableId="1190559278">
    <w:abstractNumId w:val="19"/>
  </w:num>
  <w:num w:numId="21" w16cid:durableId="7964080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115CC"/>
    <w:rsid w:val="00011EA3"/>
    <w:rsid w:val="000243F6"/>
    <w:rsid w:val="00031760"/>
    <w:rsid w:val="00031DD9"/>
    <w:rsid w:val="00033DAE"/>
    <w:rsid w:val="00041860"/>
    <w:rsid w:val="00050862"/>
    <w:rsid w:val="00050F57"/>
    <w:rsid w:val="0005188F"/>
    <w:rsid w:val="0006534A"/>
    <w:rsid w:val="00067C54"/>
    <w:rsid w:val="0007684D"/>
    <w:rsid w:val="00086C98"/>
    <w:rsid w:val="000A0BD4"/>
    <w:rsid w:val="000A3CDD"/>
    <w:rsid w:val="000A6FD0"/>
    <w:rsid w:val="000A7FB0"/>
    <w:rsid w:val="000C068E"/>
    <w:rsid w:val="000C1737"/>
    <w:rsid w:val="000C5E9A"/>
    <w:rsid w:val="000C7D1E"/>
    <w:rsid w:val="000D0E95"/>
    <w:rsid w:val="000D760A"/>
    <w:rsid w:val="000E0F16"/>
    <w:rsid w:val="000E6BC7"/>
    <w:rsid w:val="000E75D1"/>
    <w:rsid w:val="000F1130"/>
    <w:rsid w:val="000F167E"/>
    <w:rsid w:val="000F7E6B"/>
    <w:rsid w:val="001105AB"/>
    <w:rsid w:val="00110B0D"/>
    <w:rsid w:val="001146A3"/>
    <w:rsid w:val="00115194"/>
    <w:rsid w:val="001220E7"/>
    <w:rsid w:val="00123046"/>
    <w:rsid w:val="00134FFF"/>
    <w:rsid w:val="00155ACB"/>
    <w:rsid w:val="00156BF8"/>
    <w:rsid w:val="00164729"/>
    <w:rsid w:val="00172757"/>
    <w:rsid w:val="001737AD"/>
    <w:rsid w:val="001813B9"/>
    <w:rsid w:val="00182240"/>
    <w:rsid w:val="00183BE4"/>
    <w:rsid w:val="001841E5"/>
    <w:rsid w:val="0018653C"/>
    <w:rsid w:val="0018671E"/>
    <w:rsid w:val="00197784"/>
    <w:rsid w:val="001A1780"/>
    <w:rsid w:val="001A737E"/>
    <w:rsid w:val="001B158D"/>
    <w:rsid w:val="001C3895"/>
    <w:rsid w:val="001C65CE"/>
    <w:rsid w:val="001F2350"/>
    <w:rsid w:val="001F252E"/>
    <w:rsid w:val="001F57E2"/>
    <w:rsid w:val="00205385"/>
    <w:rsid w:val="00214048"/>
    <w:rsid w:val="002147DC"/>
    <w:rsid w:val="00222E64"/>
    <w:rsid w:val="00224E92"/>
    <w:rsid w:val="00225712"/>
    <w:rsid w:val="00226D11"/>
    <w:rsid w:val="00230AE1"/>
    <w:rsid w:val="00233EF2"/>
    <w:rsid w:val="00235879"/>
    <w:rsid w:val="00252814"/>
    <w:rsid w:val="00260E8D"/>
    <w:rsid w:val="00281F71"/>
    <w:rsid w:val="00291CE3"/>
    <w:rsid w:val="002A1EBE"/>
    <w:rsid w:val="002A453F"/>
    <w:rsid w:val="002A59C5"/>
    <w:rsid w:val="002A6411"/>
    <w:rsid w:val="002A7E69"/>
    <w:rsid w:val="002B057D"/>
    <w:rsid w:val="002B1612"/>
    <w:rsid w:val="002B600A"/>
    <w:rsid w:val="002D3C67"/>
    <w:rsid w:val="002E6F8E"/>
    <w:rsid w:val="002F2C32"/>
    <w:rsid w:val="00301C9C"/>
    <w:rsid w:val="00304D6A"/>
    <w:rsid w:val="00307E4A"/>
    <w:rsid w:val="0031072C"/>
    <w:rsid w:val="00336BF9"/>
    <w:rsid w:val="00342553"/>
    <w:rsid w:val="00351D52"/>
    <w:rsid w:val="003532A6"/>
    <w:rsid w:val="00356FED"/>
    <w:rsid w:val="0036114A"/>
    <w:rsid w:val="003678AB"/>
    <w:rsid w:val="00370C72"/>
    <w:rsid w:val="00372295"/>
    <w:rsid w:val="00386AA1"/>
    <w:rsid w:val="00387C5E"/>
    <w:rsid w:val="0039123E"/>
    <w:rsid w:val="0039305E"/>
    <w:rsid w:val="003A176A"/>
    <w:rsid w:val="003A2824"/>
    <w:rsid w:val="003A4177"/>
    <w:rsid w:val="003A4CA0"/>
    <w:rsid w:val="003A4E2A"/>
    <w:rsid w:val="003A7F3B"/>
    <w:rsid w:val="003B05D9"/>
    <w:rsid w:val="003B0BCD"/>
    <w:rsid w:val="003B72A2"/>
    <w:rsid w:val="003B75A3"/>
    <w:rsid w:val="003D2980"/>
    <w:rsid w:val="003D6772"/>
    <w:rsid w:val="003E1970"/>
    <w:rsid w:val="003F127A"/>
    <w:rsid w:val="003F6E0B"/>
    <w:rsid w:val="004019F5"/>
    <w:rsid w:val="00405A98"/>
    <w:rsid w:val="00411B19"/>
    <w:rsid w:val="004163C9"/>
    <w:rsid w:val="00422629"/>
    <w:rsid w:val="00434ABA"/>
    <w:rsid w:val="0043737C"/>
    <w:rsid w:val="0045682A"/>
    <w:rsid w:val="00460A5A"/>
    <w:rsid w:val="0046659C"/>
    <w:rsid w:val="00470752"/>
    <w:rsid w:val="00473453"/>
    <w:rsid w:val="00484B7B"/>
    <w:rsid w:val="00492ECB"/>
    <w:rsid w:val="0049480A"/>
    <w:rsid w:val="00495520"/>
    <w:rsid w:val="004A0B3F"/>
    <w:rsid w:val="004A320B"/>
    <w:rsid w:val="004B67DF"/>
    <w:rsid w:val="004C2874"/>
    <w:rsid w:val="004C7754"/>
    <w:rsid w:val="004D048C"/>
    <w:rsid w:val="004D5ED8"/>
    <w:rsid w:val="004E3699"/>
    <w:rsid w:val="004E5E19"/>
    <w:rsid w:val="004F4EB3"/>
    <w:rsid w:val="005013A3"/>
    <w:rsid w:val="005017A4"/>
    <w:rsid w:val="00503D31"/>
    <w:rsid w:val="005051A7"/>
    <w:rsid w:val="00505F4C"/>
    <w:rsid w:val="00510C48"/>
    <w:rsid w:val="005149EB"/>
    <w:rsid w:val="00517CAB"/>
    <w:rsid w:val="005207C4"/>
    <w:rsid w:val="00530A0B"/>
    <w:rsid w:val="00533E73"/>
    <w:rsid w:val="005443E8"/>
    <w:rsid w:val="00545FD4"/>
    <w:rsid w:val="00547D39"/>
    <w:rsid w:val="0056086B"/>
    <w:rsid w:val="00564290"/>
    <w:rsid w:val="0057208C"/>
    <w:rsid w:val="00572529"/>
    <w:rsid w:val="00572E1E"/>
    <w:rsid w:val="00582596"/>
    <w:rsid w:val="005865AE"/>
    <w:rsid w:val="00590CF9"/>
    <w:rsid w:val="00595AC3"/>
    <w:rsid w:val="005A0D75"/>
    <w:rsid w:val="005A4B3A"/>
    <w:rsid w:val="005A6551"/>
    <w:rsid w:val="005B592F"/>
    <w:rsid w:val="005B6F0B"/>
    <w:rsid w:val="005C2389"/>
    <w:rsid w:val="005C5447"/>
    <w:rsid w:val="005D1F48"/>
    <w:rsid w:val="005D2F2D"/>
    <w:rsid w:val="005D533A"/>
    <w:rsid w:val="005E178A"/>
    <w:rsid w:val="005E290B"/>
    <w:rsid w:val="005E6054"/>
    <w:rsid w:val="005F52A9"/>
    <w:rsid w:val="0060002B"/>
    <w:rsid w:val="006045A0"/>
    <w:rsid w:val="00604CF8"/>
    <w:rsid w:val="00606F9A"/>
    <w:rsid w:val="00607034"/>
    <w:rsid w:val="006077A9"/>
    <w:rsid w:val="0061118E"/>
    <w:rsid w:val="0061295E"/>
    <w:rsid w:val="00613588"/>
    <w:rsid w:val="00614B70"/>
    <w:rsid w:val="00615880"/>
    <w:rsid w:val="00616388"/>
    <w:rsid w:val="00616729"/>
    <w:rsid w:val="006236B4"/>
    <w:rsid w:val="00623C80"/>
    <w:rsid w:val="006249CD"/>
    <w:rsid w:val="00624CF4"/>
    <w:rsid w:val="00624F1E"/>
    <w:rsid w:val="00626838"/>
    <w:rsid w:val="0062715A"/>
    <w:rsid w:val="00630901"/>
    <w:rsid w:val="0063168C"/>
    <w:rsid w:val="00645462"/>
    <w:rsid w:val="00655EB5"/>
    <w:rsid w:val="006651B9"/>
    <w:rsid w:val="006703B1"/>
    <w:rsid w:val="00670AB0"/>
    <w:rsid w:val="0068230C"/>
    <w:rsid w:val="006837DB"/>
    <w:rsid w:val="00685527"/>
    <w:rsid w:val="00685BAD"/>
    <w:rsid w:val="00686C1D"/>
    <w:rsid w:val="0069144F"/>
    <w:rsid w:val="0069271B"/>
    <w:rsid w:val="00697643"/>
    <w:rsid w:val="006A4126"/>
    <w:rsid w:val="006B3321"/>
    <w:rsid w:val="006C4B58"/>
    <w:rsid w:val="006C4C58"/>
    <w:rsid w:val="006D000F"/>
    <w:rsid w:val="006D5F48"/>
    <w:rsid w:val="006E4EFF"/>
    <w:rsid w:val="006E5568"/>
    <w:rsid w:val="006F1A78"/>
    <w:rsid w:val="006F2274"/>
    <w:rsid w:val="00704613"/>
    <w:rsid w:val="0071268D"/>
    <w:rsid w:val="007403E1"/>
    <w:rsid w:val="00742F71"/>
    <w:rsid w:val="007541BA"/>
    <w:rsid w:val="00755DF9"/>
    <w:rsid w:val="00757544"/>
    <w:rsid w:val="0077483D"/>
    <w:rsid w:val="007769DD"/>
    <w:rsid w:val="007837D8"/>
    <w:rsid w:val="00794E02"/>
    <w:rsid w:val="007A2D7C"/>
    <w:rsid w:val="007C03ED"/>
    <w:rsid w:val="007C1D1F"/>
    <w:rsid w:val="007C2DCA"/>
    <w:rsid w:val="007C50D8"/>
    <w:rsid w:val="007D290F"/>
    <w:rsid w:val="007D4AEB"/>
    <w:rsid w:val="007D76EB"/>
    <w:rsid w:val="007E043E"/>
    <w:rsid w:val="007E0CB2"/>
    <w:rsid w:val="007E5A03"/>
    <w:rsid w:val="007F06C0"/>
    <w:rsid w:val="007F158B"/>
    <w:rsid w:val="007F6893"/>
    <w:rsid w:val="00803273"/>
    <w:rsid w:val="008037D7"/>
    <w:rsid w:val="00805853"/>
    <w:rsid w:val="00805BF1"/>
    <w:rsid w:val="008062B1"/>
    <w:rsid w:val="00806AB1"/>
    <w:rsid w:val="00811CAE"/>
    <w:rsid w:val="008157DA"/>
    <w:rsid w:val="00817878"/>
    <w:rsid w:val="00821084"/>
    <w:rsid w:val="00830DFE"/>
    <w:rsid w:val="00831DBA"/>
    <w:rsid w:val="00836725"/>
    <w:rsid w:val="00836CB6"/>
    <w:rsid w:val="0084090C"/>
    <w:rsid w:val="00841B35"/>
    <w:rsid w:val="00842792"/>
    <w:rsid w:val="0084395F"/>
    <w:rsid w:val="008439AC"/>
    <w:rsid w:val="00862CF8"/>
    <w:rsid w:val="008635A5"/>
    <w:rsid w:val="0086510C"/>
    <w:rsid w:val="008737A1"/>
    <w:rsid w:val="008762D5"/>
    <w:rsid w:val="008808FE"/>
    <w:rsid w:val="0088208B"/>
    <w:rsid w:val="00882A10"/>
    <w:rsid w:val="00892545"/>
    <w:rsid w:val="00896D73"/>
    <w:rsid w:val="008B3282"/>
    <w:rsid w:val="008C35EA"/>
    <w:rsid w:val="008C565D"/>
    <w:rsid w:val="008E14D9"/>
    <w:rsid w:val="008F3EFB"/>
    <w:rsid w:val="008F55CA"/>
    <w:rsid w:val="008F6A56"/>
    <w:rsid w:val="00900C9E"/>
    <w:rsid w:val="009013F0"/>
    <w:rsid w:val="00901A4C"/>
    <w:rsid w:val="009047E3"/>
    <w:rsid w:val="009126EC"/>
    <w:rsid w:val="00912928"/>
    <w:rsid w:val="00917D3F"/>
    <w:rsid w:val="00923D60"/>
    <w:rsid w:val="00923E12"/>
    <w:rsid w:val="009314DC"/>
    <w:rsid w:val="00933CAA"/>
    <w:rsid w:val="00936AAA"/>
    <w:rsid w:val="00940DB0"/>
    <w:rsid w:val="009506B9"/>
    <w:rsid w:val="00953153"/>
    <w:rsid w:val="00956676"/>
    <w:rsid w:val="00970EA8"/>
    <w:rsid w:val="0097484C"/>
    <w:rsid w:val="009811DC"/>
    <w:rsid w:val="00982E84"/>
    <w:rsid w:val="00983D69"/>
    <w:rsid w:val="00983E86"/>
    <w:rsid w:val="009A0301"/>
    <w:rsid w:val="009A1FBE"/>
    <w:rsid w:val="009B4B09"/>
    <w:rsid w:val="009C702C"/>
    <w:rsid w:val="009C7DA4"/>
    <w:rsid w:val="009D06CB"/>
    <w:rsid w:val="009D35BE"/>
    <w:rsid w:val="009E24BA"/>
    <w:rsid w:val="009E3988"/>
    <w:rsid w:val="009E53C5"/>
    <w:rsid w:val="009E584F"/>
    <w:rsid w:val="009E5912"/>
    <w:rsid w:val="009E5D71"/>
    <w:rsid w:val="009E700E"/>
    <w:rsid w:val="009F1158"/>
    <w:rsid w:val="009F1581"/>
    <w:rsid w:val="009F268B"/>
    <w:rsid w:val="009F31BB"/>
    <w:rsid w:val="00A02AA7"/>
    <w:rsid w:val="00A04BEC"/>
    <w:rsid w:val="00A06644"/>
    <w:rsid w:val="00A1362D"/>
    <w:rsid w:val="00A140C8"/>
    <w:rsid w:val="00A209C4"/>
    <w:rsid w:val="00A21127"/>
    <w:rsid w:val="00A224B6"/>
    <w:rsid w:val="00A22D90"/>
    <w:rsid w:val="00A23C0D"/>
    <w:rsid w:val="00A50D81"/>
    <w:rsid w:val="00A54664"/>
    <w:rsid w:val="00A567EF"/>
    <w:rsid w:val="00A64943"/>
    <w:rsid w:val="00A679AA"/>
    <w:rsid w:val="00A74EC9"/>
    <w:rsid w:val="00A75654"/>
    <w:rsid w:val="00A861D7"/>
    <w:rsid w:val="00A87600"/>
    <w:rsid w:val="00A922BF"/>
    <w:rsid w:val="00A932BD"/>
    <w:rsid w:val="00A93777"/>
    <w:rsid w:val="00A93BFD"/>
    <w:rsid w:val="00A96798"/>
    <w:rsid w:val="00A96D69"/>
    <w:rsid w:val="00AA101B"/>
    <w:rsid w:val="00AA1052"/>
    <w:rsid w:val="00AA1283"/>
    <w:rsid w:val="00AA3303"/>
    <w:rsid w:val="00AA441B"/>
    <w:rsid w:val="00AA5E04"/>
    <w:rsid w:val="00AB0159"/>
    <w:rsid w:val="00AB09A8"/>
    <w:rsid w:val="00AB2ABE"/>
    <w:rsid w:val="00AB7D20"/>
    <w:rsid w:val="00AC55B6"/>
    <w:rsid w:val="00AC6098"/>
    <w:rsid w:val="00AD47FB"/>
    <w:rsid w:val="00AE6BDB"/>
    <w:rsid w:val="00AE6DD1"/>
    <w:rsid w:val="00AF3CAD"/>
    <w:rsid w:val="00AF6A60"/>
    <w:rsid w:val="00B00ABE"/>
    <w:rsid w:val="00B01745"/>
    <w:rsid w:val="00B0460C"/>
    <w:rsid w:val="00B0725D"/>
    <w:rsid w:val="00B0769F"/>
    <w:rsid w:val="00B2057B"/>
    <w:rsid w:val="00B21C73"/>
    <w:rsid w:val="00B231E1"/>
    <w:rsid w:val="00B30233"/>
    <w:rsid w:val="00B36A44"/>
    <w:rsid w:val="00B375CB"/>
    <w:rsid w:val="00B40063"/>
    <w:rsid w:val="00B50DF9"/>
    <w:rsid w:val="00B52417"/>
    <w:rsid w:val="00B60D49"/>
    <w:rsid w:val="00B66D0E"/>
    <w:rsid w:val="00B7132A"/>
    <w:rsid w:val="00B744D3"/>
    <w:rsid w:val="00B76804"/>
    <w:rsid w:val="00B832FB"/>
    <w:rsid w:val="00B97E76"/>
    <w:rsid w:val="00BA7B8A"/>
    <w:rsid w:val="00BB4132"/>
    <w:rsid w:val="00BB4C3F"/>
    <w:rsid w:val="00BC1C14"/>
    <w:rsid w:val="00BC2EF4"/>
    <w:rsid w:val="00BC5EC8"/>
    <w:rsid w:val="00BC6A5B"/>
    <w:rsid w:val="00BC72EA"/>
    <w:rsid w:val="00BD2CAE"/>
    <w:rsid w:val="00BD3782"/>
    <w:rsid w:val="00BD4BF1"/>
    <w:rsid w:val="00BD6E46"/>
    <w:rsid w:val="00BE3EE3"/>
    <w:rsid w:val="00BF6E89"/>
    <w:rsid w:val="00BF6EA1"/>
    <w:rsid w:val="00C03FE2"/>
    <w:rsid w:val="00C05490"/>
    <w:rsid w:val="00C0656E"/>
    <w:rsid w:val="00C11836"/>
    <w:rsid w:val="00C12186"/>
    <w:rsid w:val="00C12BEC"/>
    <w:rsid w:val="00C130F0"/>
    <w:rsid w:val="00C13800"/>
    <w:rsid w:val="00C15258"/>
    <w:rsid w:val="00C157BB"/>
    <w:rsid w:val="00C201F2"/>
    <w:rsid w:val="00C36DE6"/>
    <w:rsid w:val="00C5028C"/>
    <w:rsid w:val="00C57F3F"/>
    <w:rsid w:val="00C626BE"/>
    <w:rsid w:val="00C648A4"/>
    <w:rsid w:val="00C67AA0"/>
    <w:rsid w:val="00C7313D"/>
    <w:rsid w:val="00C76756"/>
    <w:rsid w:val="00C77E7F"/>
    <w:rsid w:val="00C9322F"/>
    <w:rsid w:val="00C93EAB"/>
    <w:rsid w:val="00CA6408"/>
    <w:rsid w:val="00CA6991"/>
    <w:rsid w:val="00CB4B65"/>
    <w:rsid w:val="00CB689A"/>
    <w:rsid w:val="00CD08AF"/>
    <w:rsid w:val="00CE24E6"/>
    <w:rsid w:val="00CE280E"/>
    <w:rsid w:val="00CE2E38"/>
    <w:rsid w:val="00CF56E3"/>
    <w:rsid w:val="00CF73AA"/>
    <w:rsid w:val="00D0371D"/>
    <w:rsid w:val="00D13F3F"/>
    <w:rsid w:val="00D14698"/>
    <w:rsid w:val="00D166B1"/>
    <w:rsid w:val="00D2212D"/>
    <w:rsid w:val="00D243E0"/>
    <w:rsid w:val="00D32BFC"/>
    <w:rsid w:val="00D34BC8"/>
    <w:rsid w:val="00D35123"/>
    <w:rsid w:val="00D3518C"/>
    <w:rsid w:val="00D35B8C"/>
    <w:rsid w:val="00D3696D"/>
    <w:rsid w:val="00D40E3C"/>
    <w:rsid w:val="00D4766E"/>
    <w:rsid w:val="00D52283"/>
    <w:rsid w:val="00D6013E"/>
    <w:rsid w:val="00D80D7C"/>
    <w:rsid w:val="00D8270B"/>
    <w:rsid w:val="00D8620A"/>
    <w:rsid w:val="00D86922"/>
    <w:rsid w:val="00D87A9E"/>
    <w:rsid w:val="00D92582"/>
    <w:rsid w:val="00D9307B"/>
    <w:rsid w:val="00D952F3"/>
    <w:rsid w:val="00D9628E"/>
    <w:rsid w:val="00D97A63"/>
    <w:rsid w:val="00DA194C"/>
    <w:rsid w:val="00DB34CC"/>
    <w:rsid w:val="00DB4808"/>
    <w:rsid w:val="00DB6E27"/>
    <w:rsid w:val="00DC2A6B"/>
    <w:rsid w:val="00DE2006"/>
    <w:rsid w:val="00DE5BFA"/>
    <w:rsid w:val="00DE75C4"/>
    <w:rsid w:val="00E06F74"/>
    <w:rsid w:val="00E073A7"/>
    <w:rsid w:val="00E227E4"/>
    <w:rsid w:val="00E2365A"/>
    <w:rsid w:val="00E24E08"/>
    <w:rsid w:val="00E31D82"/>
    <w:rsid w:val="00E32CBF"/>
    <w:rsid w:val="00E34E92"/>
    <w:rsid w:val="00E35000"/>
    <w:rsid w:val="00E36846"/>
    <w:rsid w:val="00E62711"/>
    <w:rsid w:val="00E64A2D"/>
    <w:rsid w:val="00E64AF9"/>
    <w:rsid w:val="00E6607F"/>
    <w:rsid w:val="00E80084"/>
    <w:rsid w:val="00E80581"/>
    <w:rsid w:val="00E87169"/>
    <w:rsid w:val="00E8737B"/>
    <w:rsid w:val="00EB1C4C"/>
    <w:rsid w:val="00EB320B"/>
    <w:rsid w:val="00EB59C5"/>
    <w:rsid w:val="00EC47BE"/>
    <w:rsid w:val="00EC55D8"/>
    <w:rsid w:val="00EC5787"/>
    <w:rsid w:val="00EC6B8A"/>
    <w:rsid w:val="00EC6D46"/>
    <w:rsid w:val="00ED10F2"/>
    <w:rsid w:val="00ED261E"/>
    <w:rsid w:val="00ED4BF9"/>
    <w:rsid w:val="00EE2A99"/>
    <w:rsid w:val="00EE4B02"/>
    <w:rsid w:val="00EF01F0"/>
    <w:rsid w:val="00EF2329"/>
    <w:rsid w:val="00EF239E"/>
    <w:rsid w:val="00EF3473"/>
    <w:rsid w:val="00F03836"/>
    <w:rsid w:val="00F07F31"/>
    <w:rsid w:val="00F15D27"/>
    <w:rsid w:val="00F16DBF"/>
    <w:rsid w:val="00F24A07"/>
    <w:rsid w:val="00F26132"/>
    <w:rsid w:val="00F26A2B"/>
    <w:rsid w:val="00F45F8A"/>
    <w:rsid w:val="00F47E5E"/>
    <w:rsid w:val="00F52316"/>
    <w:rsid w:val="00F52734"/>
    <w:rsid w:val="00F5753C"/>
    <w:rsid w:val="00F63059"/>
    <w:rsid w:val="00F638DC"/>
    <w:rsid w:val="00F66382"/>
    <w:rsid w:val="00F666BE"/>
    <w:rsid w:val="00F75102"/>
    <w:rsid w:val="00F76E96"/>
    <w:rsid w:val="00F86206"/>
    <w:rsid w:val="00F93C22"/>
    <w:rsid w:val="00F93FA8"/>
    <w:rsid w:val="00F95792"/>
    <w:rsid w:val="00FA42EB"/>
    <w:rsid w:val="00FA5B3A"/>
    <w:rsid w:val="00FA5FD6"/>
    <w:rsid w:val="00FB7A4C"/>
    <w:rsid w:val="00FC3D45"/>
    <w:rsid w:val="00FC5079"/>
    <w:rsid w:val="00FD3DC5"/>
    <w:rsid w:val="00FD5C48"/>
    <w:rsid w:val="00FE0083"/>
    <w:rsid w:val="00FE10EC"/>
    <w:rsid w:val="00FE254C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,Ti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  <w:style w:type="paragraph" w:customStyle="1" w:styleId="paragraph">
    <w:name w:val="paragraph"/>
    <w:basedOn w:val="Normal"/>
    <w:rsid w:val="00D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5123"/>
  </w:style>
  <w:style w:type="character" w:customStyle="1" w:styleId="eop">
    <w:name w:val="eop"/>
    <w:basedOn w:val="DefaultParagraphFont"/>
    <w:rsid w:val="00D35123"/>
  </w:style>
  <w:style w:type="paragraph" w:customStyle="1" w:styleId="xmsonormal">
    <w:name w:val="x_msonormal"/>
    <w:basedOn w:val="Normal"/>
    <w:rsid w:val="00806AB1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C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31D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A49950022</value>
    </field>
    <field name="Objective-Title">
      <value order="0">MA/LN/0382/24 - Written Statement - Ministerial Visit to Dublin 2024 - CYM</value>
    </field>
    <field name="Objective-Description">
      <value order="0"/>
    </field>
    <field name="Objective-CreationStamp">
      <value order="0">2024-02-09T11:55:15Z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2024-02-15T12:02:31Z</value>
    </field>
    <field name="Objective-ModificationStamp">
      <value order="0">2024-02-15T12:02:31Z</value>
    </field>
    <field name="Objective-Owner">
      <value order="0">Kent, Daryl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Substance Misuse:1 - Save:Substance Misuse:Substance Misuse - Delivery:All Wales:Ministerial Advice/ Correspondence/ Diary Cases/ Senedd Questions:Lynne Neagle Files:2024 - Deputy Minister for Mental Health and Wellbeing:Lynne Neagle - Deputy Minister for Mental Health and Wellbeing - Ministerial Advice - Substance Misuse - 2024:MA/LN/0382/24 - Written Statement - Dublin Trip BIC Ministerial</value>
    </field>
    <field name="Objective-Parent">
      <value order="0">MA/LN/0382/24 - Written Statement - Dublin Trip BIC Ministerial</value>
    </field>
    <field name="Objective-State">
      <value order="0">Published</value>
    </field>
    <field name="Objective-VersionId">
      <value order="0">vA93405608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qA2005269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BC5106E-DC79-4B66-A8D2-85EA923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3</cp:revision>
  <dcterms:created xsi:type="dcterms:W3CDTF">2024-02-15T13:54:00Z</dcterms:created>
  <dcterms:modified xsi:type="dcterms:W3CDTF">2024-02-15T14:26:00Z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A49950022</vt:lpwstr>
  </property>
  <property fmtid="{D5CDD505-2E9C-101B-9397-08002B2CF9AE}" pid="4" name="Objective-Title">
    <vt:lpwstr>MA/LN/0382/24 - Written Statement - Ministerial Visit to Dublin 2024 -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2024-02-09T11:55:15Z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2024-02-15T12:02:31Z</vt:filetime>
  </property>
  <property fmtid="{D5CDD505-2E9C-101B-9397-08002B2CF9AE}" pid="10" name="Objective-ModificationStamp">
    <vt:filetime>2024-02-15T12:02:31Z</vt:filetime>
  </property>
  <property fmtid="{D5CDD505-2E9C-101B-9397-08002B2CF9AE}" pid="11" name="Objective-Owner">
    <vt:lpwstr>Kent, Daryl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Substance Misuse:1 - Save:Substance Misuse:Substance Misuse - Delivery:All Wales:Ministerial Advice/ Correspondence/ Diary Cases/ Senedd Questions:Lynne Neagle Files:2024 - Deputy Minister for Mental Health and Wellbeing:Lynne Neagle - Deputy Minister for Mental Health and Wellbeing - Ministerial Advice - Substance Misuse - 2024:MA/LN/0382/24 - Written Statement - Dublin Trip BIC Ministerial:</vt:lpwstr>
  </property>
  <property fmtid="{D5CDD505-2E9C-101B-9397-08002B2CF9AE}" pid="13" name="Objective-Parent">
    <vt:lpwstr>MA/LN/0382/24 - Written Statement - Dublin Trip BIC Ministerial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vA93405608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