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9422" w14:textId="77777777" w:rsidR="00B47C48" w:rsidRDefault="000961B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E4B4" wp14:editId="15BDB8B1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0" b="0"/>
                <wp:wrapNone/>
                <wp:docPr id="158334363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D98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Cw&#10;Cf4M3AAAAAUBAAAPAAAAZHJzL2Rvd25yZXYueG1sTI7BTsMwEETvSPyDtUhcEHUalbQKcSoEQnDg&#10;QkGo3Nx4E0fE6yh209CvZ8sFjqMZvXnFenKdGHEIrScF81kCAqnypqVGwfvb4/UKRIiajO48oYJv&#10;DLAuz88KnRt/oFccN7ERDKGQawU2xj6XMlQWnQ4z3yNxV/vB6chxaKQZ9IHhrpNpkmTS6Zb4weoe&#10;7y1WX5u9U3D1vLT15/ZI+NB/+Hgzr59etqNSlxfT3S2IiFP8G8NJn9WhZKed35MJolOwXPBQQZaC&#10;4Ha1SDMQu98sy0L+ty9/AAAA//8DAFBLAQItABQABgAIAAAAIQC2gziS/gAAAOEBAAATAAAAAAAA&#10;AAAAAAAAAAAAAABbQ29udGVudF9UeXBlc10ueG1sUEsBAi0AFAAGAAgAAAAhADj9If/WAAAAlAEA&#10;AAsAAAAAAAAAAAAAAAAALwEAAF9yZWxzLy5yZWxzUEsBAi0AFAAGAAgAAAAhABQ66QKZAQAAIwMA&#10;AA4AAAAAAAAAAAAAAAAALgIAAGRycy9lMm9Eb2MueG1sUEsBAi0AFAAGAAgAAAAhALAJ/gzcAAAA&#10;BQEAAA8AAAAAAAAAAAAAAAAA8wMAAGRycy9kb3ducmV2LnhtbFBLBQYAAAAABAAEAPMAAAD8BAAA&#10;AAA=&#10;" strokecolor="red" strokeweight=".52906mm"/>
            </w:pict>
          </mc:Fallback>
        </mc:AlternateContent>
      </w:r>
    </w:p>
    <w:p w14:paraId="43BDDF54" w14:textId="77777777" w:rsidR="00B47C48" w:rsidRDefault="000961B6">
      <w:pPr>
        <w:pStyle w:val="Heading1"/>
        <w:jc w:val="center"/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62D6079" w14:textId="77777777" w:rsidR="00B47C48" w:rsidRDefault="000961B6">
      <w:pPr>
        <w:pStyle w:val="Heading1"/>
        <w:jc w:val="center"/>
      </w:pPr>
      <w:r>
        <w:rPr>
          <w:rFonts w:ascii="Times New Roman" w:hAnsi="Times New Roman"/>
          <w:color w:val="FF0000"/>
          <w:sz w:val="40"/>
        </w:rPr>
        <w:t>GAN</w:t>
      </w:r>
    </w:p>
    <w:p w14:paraId="75DADC51" w14:textId="77777777" w:rsidR="00B47C48" w:rsidRDefault="000961B6">
      <w:pPr>
        <w:pStyle w:val="Heading1"/>
        <w:jc w:val="center"/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84311E0" w14:textId="77777777" w:rsidR="00B47C48" w:rsidRDefault="000961B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315F9" wp14:editId="364EC9B9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0" b="0"/>
                <wp:wrapNone/>
                <wp:docPr id="77088460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8AFA7" id="Line 6" o:spid="_x0000_s1026" type="#_x0000_t32" style="position:absolute;margin-left:3.7pt;margin-top:10.1pt;width:417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Ae&#10;uUq03QAAAAcBAAAPAAAAZHJzL2Rvd25yZXYueG1sTI7NSsNAFIX3Qt9huIIbsZOG2paYmyKK6MKN&#10;rUjdTTM3mdDMnZCZptGnd8RFXZ4fzvny9WhbMVDvG8cIs2kCgrh0uuEa4X37dLMC4YNirVrHhPBF&#10;HtbF5CJXmXYnfqNhE2oRR9hnCsGE0GVS+tKQVX7qOuKYVa63KkTZ11L36hTHbSvTJFlIqxqOD0Z1&#10;9GCoPGyOFuH6ZWmqz90302P34cLtrHp+3Q2IV5fj/R2IQGM4l+EXP6JDEZn27sjaixZhOY9FhDRJ&#10;QcR4NU8XIPZ/hixy+Z+/+AEAAP//AwBQSwECLQAUAAYACAAAACEAtoM4kv4AAADhAQAAEwAAAAAA&#10;AAAAAAAAAAAAAAAAW0NvbnRlbnRfVHlwZXNdLnhtbFBLAQItABQABgAIAAAAIQA4/SH/1gAAAJQB&#10;AAALAAAAAAAAAAAAAAAAAC8BAABfcmVscy8ucmVsc1BLAQItABQABgAIAAAAIQAUOukCmQEAACMD&#10;AAAOAAAAAAAAAAAAAAAAAC4CAABkcnMvZTJvRG9jLnhtbFBLAQItABQABgAIAAAAIQAeuUq03QAA&#10;AAcBAAAPAAAAAAAAAAAAAAAAAPMDAABkcnMvZG93bnJldi54bWxQSwUGAAAAAAQABADzAAAA/QQA&#10;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B47C48" w14:paraId="25F9377E" w14:textId="77777777" w:rsidTr="00726EFF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A15A" w14:textId="77777777" w:rsidR="00B47C48" w:rsidRDefault="000961B6" w:rsidP="00726EFF">
            <w:pPr>
              <w:spacing w:after="0" w:line="257" w:lineRule="auto"/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21B9" w14:textId="77777777" w:rsidR="00B47C48" w:rsidRDefault="000961B6" w:rsidP="00726EFF">
            <w:pPr>
              <w:spacing w:after="0" w:line="257" w:lineRule="auto"/>
            </w:pPr>
            <w:r>
              <w:rPr>
                <w:rFonts w:ascii="Arial" w:hAnsi="Arial"/>
                <w:b/>
                <w:sz w:val="24"/>
              </w:rPr>
              <w:t xml:space="preserve">Un Rhwydwaith, Un Amserlen, Un Tocyn:  </w:t>
            </w:r>
          </w:p>
          <w:p w14:paraId="55D2544F" w14:textId="0FBFEA5B" w:rsidR="00726EFF" w:rsidRDefault="000961B6" w:rsidP="00726EFF">
            <w:pPr>
              <w:spacing w:after="0" w:line="257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Cynllunio Bysiau fel Gwasanaeth Cyhoeddus i Gymru </w:t>
            </w:r>
          </w:p>
          <w:p w14:paraId="6123657C" w14:textId="7E95D9D2" w:rsidR="00B47C48" w:rsidRDefault="000961B6" w:rsidP="00726EFF">
            <w:pPr>
              <w:spacing w:after="0" w:line="257" w:lineRule="auto"/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47C48" w14:paraId="6E64DF56" w14:textId="77777777" w:rsidTr="00726EFF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A766" w14:textId="77777777" w:rsidR="00B47C48" w:rsidRDefault="000961B6" w:rsidP="00726EFF">
            <w:pPr>
              <w:spacing w:after="0" w:line="257" w:lineRule="auto"/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56"/>
            </w:tblGrid>
            <w:tr w:rsidR="000961B6" w:rsidRPr="00670227" w14:paraId="40C6ECC3" w14:textId="77777777" w:rsidTr="005463F2">
              <w:tc>
                <w:tcPr>
                  <w:tcW w:w="76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8CE98" w14:textId="77777777" w:rsidR="000961B6" w:rsidRDefault="000961B6" w:rsidP="00726EFF">
                  <w:pPr>
                    <w:spacing w:after="0" w:line="257" w:lineRule="auto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05 Mawrth 2024</w:t>
                  </w:r>
                </w:p>
                <w:p w14:paraId="05FFC8CC" w14:textId="512A5F1A" w:rsidR="00726EFF" w:rsidRPr="00670227" w:rsidRDefault="00726EFF" w:rsidP="00726EFF">
                  <w:pPr>
                    <w:spacing w:after="0" w:line="257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06CF0F7" w14:textId="5219CC03" w:rsidR="00B47C48" w:rsidRDefault="00B47C48" w:rsidP="00726EFF">
            <w:pPr>
              <w:spacing w:after="0" w:line="257" w:lineRule="auto"/>
            </w:pPr>
          </w:p>
        </w:tc>
      </w:tr>
      <w:tr w:rsidR="00B47C48" w14:paraId="06E6CE4E" w14:textId="77777777" w:rsidTr="00726EFF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DB82" w14:textId="77777777" w:rsidR="00B47C48" w:rsidRDefault="000961B6" w:rsidP="00726EFF">
            <w:pPr>
              <w:spacing w:after="0" w:line="257" w:lineRule="auto"/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D395" w14:textId="77777777" w:rsidR="00B47C48" w:rsidRDefault="000961B6" w:rsidP="00726EFF">
            <w:pPr>
              <w:spacing w:after="0" w:line="257" w:lineRule="auto"/>
            </w:pPr>
            <w:r>
              <w:rPr>
                <w:rFonts w:ascii="Arial" w:hAnsi="Arial"/>
                <w:b/>
                <w:sz w:val="24"/>
              </w:rPr>
              <w:t>Lee Waters AS, Y Dirprwy Weinidog Newid Hinsawdd</w:t>
            </w:r>
          </w:p>
        </w:tc>
      </w:tr>
    </w:tbl>
    <w:p w14:paraId="5F852B46" w14:textId="77777777" w:rsidR="00B47C48" w:rsidRDefault="00B47C48">
      <w:pPr>
        <w:pStyle w:val="BodyText"/>
        <w:jc w:val="left"/>
        <w:rPr>
          <w:lang w:val="en-US"/>
        </w:rPr>
      </w:pPr>
    </w:p>
    <w:p w14:paraId="51F14266" w14:textId="77777777" w:rsidR="00B47C48" w:rsidRPr="006F3C68" w:rsidRDefault="000961B6" w:rsidP="00726EFF">
      <w:pPr>
        <w:spacing w:line="240" w:lineRule="auto"/>
        <w:jc w:val="both"/>
      </w:pPr>
      <w:r w:rsidRPr="006F3C68">
        <w:rPr>
          <w:rFonts w:ascii="Arial" w:hAnsi="Arial"/>
          <w:sz w:val="24"/>
        </w:rPr>
        <w:t xml:space="preserve">Mae'n bleser gen i gyhoeddi ein bod ni heddiw yn cyhoeddi'r ddogfen: Ein Map Ffordd i Ddiwygio’r Bysiau tuag at Un Rhwydwaith, Un Amserlen, Un Tocyn. </w:t>
      </w:r>
    </w:p>
    <w:p w14:paraId="2F8D1554" w14:textId="77777777" w:rsidR="00B47C48" w:rsidRDefault="000961B6" w:rsidP="00726EFF">
      <w:pPr>
        <w:spacing w:line="240" w:lineRule="auto"/>
        <w:jc w:val="both"/>
      </w:pPr>
      <w:r>
        <w:rPr>
          <w:rFonts w:ascii="Arial" w:hAnsi="Arial"/>
          <w:sz w:val="24"/>
        </w:rPr>
        <w:t xml:space="preserve">Mae hyn yn garreg filltir bwysig yn y rhaglen diwygio bysiau.  </w:t>
      </w:r>
    </w:p>
    <w:p w14:paraId="5277FBED" w14:textId="77777777" w:rsidR="00B47C48" w:rsidRDefault="000961B6" w:rsidP="00726EFF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Mae'n datblygu ar y cynigion yn ein papur gwyn i nodi sut y mae Llywodraeth Cymru a Trafnidiaeth Cymru yn bwriadu ymdrin â </w:t>
      </w:r>
      <w:proofErr w:type="spellStart"/>
      <w:r>
        <w:rPr>
          <w:rFonts w:ascii="Arial" w:hAnsi="Arial"/>
          <w:sz w:val="24"/>
        </w:rPr>
        <w:t>masnachfreinio</w:t>
      </w:r>
      <w:proofErr w:type="spellEnd"/>
      <w:r>
        <w:rPr>
          <w:rFonts w:ascii="Arial" w:hAnsi="Arial"/>
          <w:sz w:val="24"/>
        </w:rPr>
        <w:t xml:space="preserve">, gan gynnwys sut rydym yn bwriadu gweithio gyda phartneriaid a rhanddeiliaid i gynllunio a darparu gwasanaethau bws. </w:t>
      </w:r>
    </w:p>
    <w:p w14:paraId="600886B7" w14:textId="77777777" w:rsidR="00B47C48" w:rsidRDefault="000961B6" w:rsidP="0072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masnachfreinio</w:t>
      </w:r>
      <w:proofErr w:type="spellEnd"/>
      <w:r>
        <w:rPr>
          <w:rFonts w:ascii="Arial" w:hAnsi="Arial" w:cs="Arial"/>
          <w:sz w:val="24"/>
          <w:szCs w:val="24"/>
        </w:rPr>
        <w:t xml:space="preserve"> yn golygu bod y penderfyniadau ynghylch gwasanaethau bws yng Nghymru (gan gynnwys llwybrau, amserlenni, oriau gweithredu a safonau ansawdd gwasanaeth) yn cael eu gwneud gan Lywodraeth Gymru a Thrafnidiaeth Cymru yn hytrach na gweithredwyr bysiau masnachol. Fodd bynnag, rydym am wneud penderfyniadau mewn partneriaeth â Chyd-bwyllgorau Corfforedig. Gall gweithredwyr bysiau wneud ceisiadau am gontractau i redeg gwasanaethau bysiau i'r manylebau hyn. Bydd hyn yn newid mawr i system fysiau Cymru, sydd wedi ei dadreoleiddio ers yr 1980au.</w:t>
      </w:r>
    </w:p>
    <w:p w14:paraId="3C857B75" w14:textId="77777777" w:rsidR="00B47C48" w:rsidRDefault="000961B6" w:rsidP="0072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 map ffordd yn rhoi darlun i’r diwydiant, i awdurdodau lleol ac i’r cyhoedd o’r hyn y bydd </w:t>
      </w:r>
      <w:proofErr w:type="spellStart"/>
      <w:r>
        <w:rPr>
          <w:rFonts w:ascii="Arial" w:hAnsi="Arial" w:cs="Arial"/>
          <w:sz w:val="24"/>
          <w:szCs w:val="24"/>
        </w:rPr>
        <w:t>masnachfreinio</w:t>
      </w:r>
      <w:proofErr w:type="spellEnd"/>
      <w:r>
        <w:rPr>
          <w:rFonts w:ascii="Arial" w:hAnsi="Arial" w:cs="Arial"/>
          <w:sz w:val="24"/>
          <w:szCs w:val="24"/>
        </w:rPr>
        <w:t xml:space="preserve"> yn ei olygu yn ymarferol. Fodd bynnag, dim ond dechrau’r sgwrs ynghylch sut y gallwn sicrhau bod </w:t>
      </w:r>
      <w:proofErr w:type="spellStart"/>
      <w:r>
        <w:rPr>
          <w:rFonts w:ascii="Arial" w:hAnsi="Arial" w:cs="Arial"/>
          <w:sz w:val="24"/>
          <w:szCs w:val="24"/>
        </w:rPr>
        <w:t>masnachfreinio</w:t>
      </w:r>
      <w:proofErr w:type="spellEnd"/>
      <w:r>
        <w:rPr>
          <w:rFonts w:ascii="Arial" w:hAnsi="Arial" w:cs="Arial"/>
          <w:sz w:val="24"/>
          <w:szCs w:val="24"/>
        </w:rPr>
        <w:t xml:space="preserve"> yn darparu ar gyfer pobl Cymru yw hyn. </w:t>
      </w:r>
    </w:p>
    <w:p w14:paraId="67DE1B02" w14:textId="77777777" w:rsidR="00B47C48" w:rsidRDefault="000961B6" w:rsidP="00726EFF">
      <w:p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Mae’n nodi ein dull gweithredu presennol o ran materion allweddol a fydd yn penderfynu sut mae </w:t>
      </w:r>
      <w:proofErr w:type="spellStart"/>
      <w:r>
        <w:rPr>
          <w:rFonts w:ascii="Arial" w:hAnsi="Arial" w:cs="Arial"/>
          <w:sz w:val="24"/>
          <w:szCs w:val="24"/>
        </w:rPr>
        <w:t>masnachfreinio</w:t>
      </w:r>
      <w:proofErr w:type="spellEnd"/>
      <w:r>
        <w:rPr>
          <w:rFonts w:ascii="Arial" w:hAnsi="Arial" w:cs="Arial"/>
          <w:sz w:val="24"/>
          <w:szCs w:val="24"/>
        </w:rPr>
        <w:t xml:space="preserve"> yn cael ei ddarparu. Mae Trafnidiaeth Cymru wedi bod yn gweithio gydag awdurdodau lleol ledled Cymru i ystyried lle y gallai gwell cynllunio wella rhwydweithiau bysiau. Mae hyn wedi arwain at naw o egwyddorion craidd o ran cynllunio rhwydweithiau, sydd wedi eu cynllunio i osgoi dyblygu, a gwneud </w:t>
      </w:r>
      <w:r>
        <w:rPr>
          <w:rFonts w:ascii="Arial" w:hAnsi="Arial" w:cs="Arial"/>
          <w:sz w:val="24"/>
          <w:szCs w:val="24"/>
        </w:rPr>
        <w:lastRenderedPageBreak/>
        <w:t>y mwyaf o rwydwaith ledled ardal benodol, yn hytrach na chanolbwyntio ar nifer y teithwyr sy’n teithio ar lwybr unigol</w:t>
      </w:r>
      <w:r>
        <w:t>.</w:t>
      </w:r>
    </w:p>
    <w:p w14:paraId="4EBEFDF5" w14:textId="77777777" w:rsidR="00B47C48" w:rsidRDefault="000961B6" w:rsidP="0072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Rydym yn cynnig mabwysiadu contract enghreifftiol costau gros, gyda chymhelliad ar gael i weithredwyr, a fydd yn galluogi gwneud penderfyniadau am brisiau a thocynnau er lles y cyhoedd a galluogi teithwyr i deithio ar ba bynnag deithiau sy’n angenrheidiol iddynt, waeth pwy sy’n gweithredu’r gwasanaeth. </w:t>
      </w:r>
    </w:p>
    <w:p w14:paraId="10217EDE" w14:textId="77777777" w:rsidR="00B47C48" w:rsidRDefault="000961B6" w:rsidP="0072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map ffordd hefyd yn nodi ein bwriad i bontio i’r system newydd dros sawl blwyddyn. Rydym yn cynnig defnyddio dull daearyddol i gyflwyno’r gwasanaethau ar draws parthau masnachfraint. Bydd pob parth yn cynnwys cyfres o gyfleoedd masnachfraint a fydd ar gael i ystod o weithredwyr. </w:t>
      </w:r>
    </w:p>
    <w:p w14:paraId="700CBC79" w14:textId="77777777" w:rsidR="00B47C48" w:rsidRDefault="000961B6" w:rsidP="00726EF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anad dim, mae’n ategu pwysigrwydd gweithio gyda’r diwydiant, gyda gweithredwyr bysiau, undebau llafur, a phartneriaid eraill i drafod pa system </w:t>
      </w:r>
      <w:proofErr w:type="spellStart"/>
      <w:r>
        <w:rPr>
          <w:rFonts w:ascii="Arial" w:hAnsi="Arial" w:cs="Arial"/>
          <w:sz w:val="24"/>
          <w:szCs w:val="24"/>
        </w:rPr>
        <w:t>fasnachfreinio</w:t>
      </w:r>
      <w:proofErr w:type="spellEnd"/>
      <w:r>
        <w:rPr>
          <w:rFonts w:ascii="Arial" w:hAnsi="Arial" w:cs="Arial"/>
          <w:sz w:val="24"/>
          <w:szCs w:val="24"/>
        </w:rPr>
        <w:t xml:space="preserve"> sy’n gweithio i Gymru, a chytuno arni. Rwy’n gobeithio y bydd y ddogfen hon yn nodi dechrau sgwrs fanwl a chynhyrchiol. </w:t>
      </w:r>
    </w:p>
    <w:p w14:paraId="33A76625" w14:textId="77777777" w:rsidR="00B47C48" w:rsidRDefault="000961B6" w:rsidP="00726EFF">
      <w:pPr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Mae diwygio bysiau yn ganolog i greu rhwydwaith trafnidiaeth gyhoeddus integredig a mynd i'r afael â thlodi trafnidiaeth ledled Cymru. Mae hyn, yn ei dro, yn hanfodol i greu newid o ran dulliau teithio, a heb wneud hynny ni allwn gyfrannu at gyflawni ein targedau sero net statudol. Edrychwn ymlaen at weithio gyda'n partneriaid i drafod y cynigion hyn a manylu ar gam nesaf y gwaith er mwyn creu rhwydwaith bysiau sy'n gallu cyflawni'r nodau hynny.</w:t>
      </w:r>
    </w:p>
    <w:p w14:paraId="411998F6" w14:textId="01E891D4" w:rsidR="00726EFF" w:rsidRDefault="000961B6" w:rsidP="00726EFF">
      <w:pPr>
        <w:pStyle w:val="NormalWeb"/>
        <w:jc w:val="both"/>
        <w:rPr>
          <w:rFonts w:ascii="Arial" w:hAnsi="Arial" w:cs="Arial"/>
        </w:rPr>
      </w:pPr>
      <w:r w:rsidRPr="006F3C68">
        <w:rPr>
          <w:rFonts w:ascii="Arial" w:hAnsi="Arial"/>
        </w:rPr>
        <w:t xml:space="preserve">Mae Ein Map Ffordd i Ddiwygio’r Bysiau tuag at Un Rhwydwaith, Un Amserlen, Un Tocyn ar </w:t>
      </w:r>
      <w:r w:rsidRPr="006F3C68">
        <w:rPr>
          <w:rFonts w:ascii="Arial" w:hAnsi="Arial" w:cs="Arial"/>
        </w:rPr>
        <w:t>gael</w:t>
      </w:r>
      <w:r w:rsidR="00726EFF">
        <w:rPr>
          <w:rFonts w:ascii="Arial" w:hAnsi="Arial" w:cs="Arial"/>
        </w:rPr>
        <w:t>:</w:t>
      </w:r>
      <w:r w:rsidRPr="006F3C68">
        <w:rPr>
          <w:rFonts w:ascii="Arial" w:hAnsi="Arial" w:cs="Arial"/>
        </w:rPr>
        <w:t xml:space="preserve"> </w:t>
      </w:r>
      <w:hyperlink r:id="rId7" w:history="1">
        <w:r w:rsidR="00726EFF" w:rsidRPr="00726EFF">
          <w:rPr>
            <w:rStyle w:val="Hyperlink"/>
            <w:rFonts w:ascii="Arial" w:hAnsi="Arial" w:cs="Arial"/>
          </w:rPr>
          <w:t xml:space="preserve">Diwygio’r bysiau yng Nghymru: ein map ffordd i </w:t>
        </w:r>
        <w:proofErr w:type="spellStart"/>
        <w:r w:rsidR="00726EFF" w:rsidRPr="00726EFF">
          <w:rPr>
            <w:rStyle w:val="Hyperlink"/>
            <w:rFonts w:ascii="Arial" w:hAnsi="Arial" w:cs="Arial"/>
          </w:rPr>
          <w:t>fasnachfreinio</w:t>
        </w:r>
        <w:proofErr w:type="spellEnd"/>
      </w:hyperlink>
    </w:p>
    <w:p w14:paraId="47D81357" w14:textId="77777777" w:rsidR="00726EFF" w:rsidRDefault="00726EFF" w:rsidP="00726EFF">
      <w:pPr>
        <w:pStyle w:val="NormalWeb"/>
        <w:jc w:val="both"/>
        <w:rPr>
          <w:rFonts w:ascii="Arial" w:hAnsi="Arial" w:cs="Arial"/>
        </w:rPr>
      </w:pPr>
    </w:p>
    <w:p w14:paraId="66C70DC3" w14:textId="77777777" w:rsidR="00B47C48" w:rsidRDefault="00B47C48" w:rsidP="00726EF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47C48" w:rsidSect="00726EFF">
      <w:headerReference w:type="first" r:id="rId8"/>
      <w:pgSz w:w="11906" w:h="16838"/>
      <w:pgMar w:top="3411" w:right="1440" w:bottom="1440" w:left="144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8326" w14:textId="77777777" w:rsidR="00005F16" w:rsidRDefault="00005F16">
      <w:pPr>
        <w:spacing w:after="0" w:line="240" w:lineRule="auto"/>
      </w:pPr>
      <w:r>
        <w:separator/>
      </w:r>
    </w:p>
  </w:endnote>
  <w:endnote w:type="continuationSeparator" w:id="0">
    <w:p w14:paraId="72E4F340" w14:textId="77777777" w:rsidR="00005F16" w:rsidRDefault="000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A6B2" w14:textId="77777777" w:rsidR="00005F16" w:rsidRDefault="00005F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1E17CD" w14:textId="77777777" w:rsidR="00005F16" w:rsidRDefault="0000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2F62" w14:textId="753651E8" w:rsidR="00726EFF" w:rsidRDefault="00726EFF" w:rsidP="00726EFF">
    <w:pPr>
      <w:pStyle w:val="Header"/>
      <w:jc w:val="right"/>
    </w:pPr>
    <w:r>
      <w:rPr>
        <w:noProof/>
      </w:rPr>
      <w:drawing>
        <wp:inline distT="0" distB="0" distL="0" distR="0" wp14:anchorId="17F9A24F" wp14:editId="15F8648E">
          <wp:extent cx="1475105" cy="1402080"/>
          <wp:effectExtent l="0" t="0" r="0" b="7620"/>
          <wp:docPr id="468361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48"/>
    <w:rsid w:val="00005F16"/>
    <w:rsid w:val="000961B6"/>
    <w:rsid w:val="001134D3"/>
    <w:rsid w:val="006F3C68"/>
    <w:rsid w:val="00726EFF"/>
    <w:rsid w:val="00872CF6"/>
    <w:rsid w:val="00B47C48"/>
    <w:rsid w:val="00B76787"/>
    <w:rsid w:val="00F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B69BAF"/>
  <w15:docId w15:val="{9B3311D3-A29F-4569-AEAF-84ECE6F4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y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indhit">
    <w:name w:val="findhit"/>
    <w:basedOn w:val="DefaultParagraphFont"/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</w:style>
  <w:style w:type="paragraph" w:styleId="Revision">
    <w:name w:val="Revision"/>
    <w:pPr>
      <w:suppressAutoHyphens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6E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lyw.cymru/diwygior-bysiau-yng-nghymru-ein-map-ffordd-i-fasnachfrein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A50797576</value>
    </field>
    <field name="Objective-Title">
      <value order="0">CYMRAEG Roadmap Publication Written Statement FINAL to issue</value>
    </field>
    <field name="Objective-Description">
      <value order="0"/>
    </field>
    <field name="Objective-CreationStamp">
      <value order="0">2024-03-04T10:59:15Z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2024-03-04T10:59:24Z</value>
    </field>
    <field name="Objective-ModificationStamp">
      <value order="0">2024-03-04T10:59:24Z</value>
    </field>
    <field name="Objective-Owner">
      <value order="0">Wickens, Nathalie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Management Division:1 - Save:Branch - Bus Reform Bill:Delivery:Economic Infrastructure - Bus Reform Bill - Bill Documentation - 2022-2027:Roadmap / Implementation plan</value>
    </field>
    <field name="Objective-Parent">
      <value order="0">Roadmap / Implementation plan</value>
    </field>
    <field name="Objective-State">
      <value order="0">Published</value>
    </field>
    <field name="Objective-VersionId">
      <value order="0">vA94200173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qA1586130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Wickens, Nathalie (ESNR - Transport)</dc:creator>
  <dc:description/>
  <cp:lastModifiedBy>Oxenham, James (OFM - Cabinet Division)</cp:lastModifiedBy>
  <cp:revision>3</cp:revision>
  <dcterms:created xsi:type="dcterms:W3CDTF">2024-03-04T16:38:00Z</dcterms:created>
  <dcterms:modified xsi:type="dcterms:W3CDTF">2024-03-04T16:41:00Z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A50797576</vt:lpwstr>
  </property>
  <property fmtid="{D5CDD505-2E9C-101B-9397-08002B2CF9AE}" pid="4" name="Objective-Title">
    <vt:lpwstr>CYMRAEG Roadmap Publication Written Statement FINAL to issue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2024-03-04T10:59:15Z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2024-03-04T10:59:24Z</vt:filetime>
  </property>
  <property fmtid="{D5CDD505-2E9C-101B-9397-08002B2CF9AE}" pid="10" name="Objective-ModificationStamp">
    <vt:filetime>2024-03-04T10:59:24Z</vt:filetime>
  </property>
  <property fmtid="{D5CDD505-2E9C-101B-9397-08002B2CF9AE}" pid="11" name="Objective-Owner">
    <vt:lpwstr>Wickens, Nathalie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Management Division:1 - Save:Branch - Bus Reform Bill:Delivery:Economic Infrastructure - Bus Reform Bill - Bill Documentation - 2022-2027:Roadmap / Implementation plan:</vt:lpwstr>
  </property>
  <property fmtid="{D5CDD505-2E9C-101B-9397-08002B2CF9AE}" pid="13" name="Objective-Parent">
    <vt:lpwstr>Roadmap / Implementation plan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vA94200173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0x010100739205D88DC4F44CB1CA8437F92B0221</vt:lpwstr>
  </property>
</Properties>
</file>