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6BC0" w14:textId="64F23324" w:rsidR="001A39E2" w:rsidRDefault="001A39E2" w:rsidP="001A39E2">
      <w:pPr>
        <w:jc w:val="right"/>
        <w:rPr>
          <w:b/>
        </w:rPr>
      </w:pPr>
    </w:p>
    <w:p w14:paraId="1B096BC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096BDD" wp14:editId="1B096BD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04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096BC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B096BC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B096B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B096BC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096BDF" wp14:editId="1B096B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28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B096B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96BC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96BC9" w14:textId="66656041" w:rsidR="00EA5290" w:rsidRPr="00670227" w:rsidRDefault="00F600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Diogelwch Tomenni Glo: Tomenni glo segur </w:t>
            </w:r>
            <w:r w:rsidR="000C3EC6">
              <w:rPr>
                <w:rFonts w:ascii="Arial" w:hAnsi="Arial"/>
                <w:b/>
                <w:sz w:val="24"/>
              </w:rPr>
              <w:t>c</w:t>
            </w:r>
            <w:r>
              <w:rPr>
                <w:rFonts w:ascii="Arial" w:hAnsi="Arial"/>
                <w:b/>
                <w:sz w:val="24"/>
              </w:rPr>
              <w:t>ategori A, B ac R</w:t>
            </w:r>
          </w:p>
        </w:tc>
      </w:tr>
      <w:tr w:rsidR="00EA5290" w:rsidRPr="00A011A1" w14:paraId="1B096B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C" w14:textId="56BDF522" w:rsidR="00EA5290" w:rsidRPr="00670227" w:rsidRDefault="00F600C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11 Mawrth 2024</w:t>
            </w:r>
          </w:p>
        </w:tc>
      </w:tr>
      <w:tr w:rsidR="00EA5290" w:rsidRPr="00A011A1" w14:paraId="1B096B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6BCF" w14:textId="2E4B1983" w:rsidR="00EA5290" w:rsidRPr="00670227" w:rsidRDefault="00F600C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 AS, Y Gweinidog Newid Hinsawdd</w:t>
            </w:r>
          </w:p>
        </w:tc>
      </w:tr>
    </w:tbl>
    <w:p w14:paraId="71836AF4" w14:textId="77777777" w:rsidR="00163F7C" w:rsidRDefault="00163F7C" w:rsidP="00163F7C">
      <w:pPr>
        <w:rPr>
          <w:rFonts w:ascii="Arial" w:hAnsi="Arial"/>
          <w:bCs/>
          <w:sz w:val="24"/>
        </w:rPr>
      </w:pPr>
    </w:p>
    <w:p w14:paraId="085C3C52" w14:textId="158E063A" w:rsidR="00AF2D5A" w:rsidRPr="00AF2D5A" w:rsidRDefault="00AF2D5A" w:rsidP="00163F7C">
      <w:pPr>
        <w:rPr>
          <w:rFonts w:ascii="Arial" w:hAnsi="Arial" w:cs="Arial"/>
          <w:bCs/>
          <w:sz w:val="24"/>
          <w:szCs w:val="24"/>
        </w:rPr>
      </w:pPr>
      <w:r>
        <w:rPr>
          <w:rStyle w:val="cf01"/>
          <w:rFonts w:ascii="Arial" w:hAnsi="Arial"/>
          <w:sz w:val="24"/>
        </w:rPr>
        <w:t xml:space="preserve">Ar 14 Tachwedd, cyhoeddwyd y data am leoliad tomenni glo segur categori C a D yng Nghymru. Darparwyd pecyn sylweddol o wybodaeth ategol i bobl sy'n berchen ar eiddo ac yn ei feddiannu ar dir â thomenni, </w:t>
      </w:r>
      <w:r w:rsidR="00B535E0">
        <w:rPr>
          <w:rStyle w:val="cf01"/>
          <w:rFonts w:ascii="Arial" w:hAnsi="Arial"/>
          <w:sz w:val="24"/>
        </w:rPr>
        <w:t>c</w:t>
      </w:r>
      <w:r>
        <w:rPr>
          <w:rStyle w:val="cf01"/>
          <w:rFonts w:ascii="Arial" w:hAnsi="Arial"/>
          <w:sz w:val="24"/>
        </w:rPr>
        <w:t>ymunedau a chynrychiolwyr lleol. Mae'r ymgysylltu helaeth, ynghyd â'</w:t>
      </w:r>
      <w:r w:rsidR="009C4371">
        <w:rPr>
          <w:rStyle w:val="cf01"/>
          <w:rFonts w:ascii="Arial" w:hAnsi="Arial"/>
          <w:sz w:val="24"/>
        </w:rPr>
        <w:t>r</w:t>
      </w:r>
      <w:r>
        <w:rPr>
          <w:rStyle w:val="cf01"/>
          <w:rFonts w:ascii="Arial" w:hAnsi="Arial"/>
          <w:sz w:val="24"/>
        </w:rPr>
        <w:t xml:space="preserve"> wybodaeth ategol a'r ymateb </w:t>
      </w:r>
      <w:r w:rsidR="00B535E0">
        <w:rPr>
          <w:rStyle w:val="cf01"/>
          <w:rFonts w:ascii="Arial" w:hAnsi="Arial"/>
          <w:sz w:val="24"/>
        </w:rPr>
        <w:t xml:space="preserve">a fu </w:t>
      </w:r>
      <w:r>
        <w:rPr>
          <w:rStyle w:val="cf01"/>
          <w:rFonts w:ascii="Arial" w:hAnsi="Arial"/>
          <w:sz w:val="24"/>
        </w:rPr>
        <w:t xml:space="preserve">gan gymunedau lleol wedi fy nghalonogi.  </w:t>
      </w:r>
    </w:p>
    <w:p w14:paraId="3BD31A84" w14:textId="77777777" w:rsidR="00AF2D5A" w:rsidRPr="00AF2D5A" w:rsidRDefault="00AF2D5A" w:rsidP="00163F7C">
      <w:pPr>
        <w:rPr>
          <w:rFonts w:ascii="Arial" w:hAnsi="Arial" w:cs="Arial"/>
          <w:bCs/>
          <w:sz w:val="24"/>
          <w:szCs w:val="24"/>
        </w:rPr>
      </w:pPr>
    </w:p>
    <w:p w14:paraId="5FBF6B78" w14:textId="77777777" w:rsidR="004B6C93" w:rsidRDefault="00A44665" w:rsidP="00163F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rwy'n cyhoeddi'r mapiau sy'n dangos lleoliad y categorïau sy'n weddill o domenni glo segur yng Nghymru – tomenni categori A, B ac R. Mae'r dogfennau hyn i'w gweld yn: </w:t>
      </w:r>
    </w:p>
    <w:p w14:paraId="6036E57E" w14:textId="25C61336" w:rsidR="004B6C93" w:rsidRDefault="00886DC9" w:rsidP="00163F7C">
      <w:pPr>
        <w:rPr>
          <w:rFonts w:ascii="Arial" w:hAnsi="Arial"/>
          <w:sz w:val="24"/>
        </w:rPr>
      </w:pPr>
      <w:hyperlink r:id="rId8" w:history="1">
        <w:r w:rsidR="004B6C93" w:rsidRPr="00886DC9">
          <w:rPr>
            <w:rStyle w:val="Hyperlink"/>
            <w:rFonts w:ascii="Arial" w:hAnsi="Arial"/>
            <w:sz w:val="24"/>
          </w:rPr>
          <w:t>Dod o hyd i domenni glo segur</w:t>
        </w:r>
      </w:hyperlink>
    </w:p>
    <w:p w14:paraId="1A24C2DD" w14:textId="77777777" w:rsidR="004B6C93" w:rsidRDefault="004B6C93" w:rsidP="00163F7C">
      <w:pPr>
        <w:rPr>
          <w:rFonts w:ascii="Arial" w:hAnsi="Arial"/>
          <w:sz w:val="24"/>
        </w:rPr>
      </w:pPr>
    </w:p>
    <w:p w14:paraId="3AC33372" w14:textId="29577553" w:rsidR="001E5E4D" w:rsidRPr="00EC651F" w:rsidRDefault="00EC651F" w:rsidP="00163F7C">
      <w:pPr>
        <w:rPr>
          <w:rFonts w:ascii="Calibri" w:hAnsi="Calibri"/>
        </w:rPr>
      </w:pPr>
      <w:r w:rsidRPr="00EC651F">
        <w:rPr>
          <w:rStyle w:val="ui-provider"/>
          <w:rFonts w:ascii="Arial" w:hAnsi="Arial" w:cs="Arial"/>
          <w:sz w:val="24"/>
          <w:szCs w:val="24"/>
        </w:rPr>
        <w:t>Mae tommeni glo Categori A, B ac R yn llawer llai tebygol o effeithio ar ddiogelwch y cyhoedd. Mae tommeni glo categori A a B fel arfer yn llai o maint ac mae tommeni glo Categori R yn aml yn cael eu tynnu neu eu lefelu, ac yn aml yn cael eu hadeiladu drosodd.</w:t>
      </w:r>
      <w:r>
        <w:rPr>
          <w:rStyle w:val="ui-provider"/>
          <w:rFonts w:ascii="Calibri" w:hAnsi="Calibri"/>
        </w:rPr>
        <w:t xml:space="preserve">  </w:t>
      </w:r>
      <w:r w:rsidR="006F640C">
        <w:rPr>
          <w:rFonts w:ascii="Arial" w:hAnsi="Arial"/>
          <w:sz w:val="24"/>
        </w:rPr>
        <w:t xml:space="preserve">Mae mwy na 2,500 o domenni segur yng Nghymru, a chredwn ei bod yn bwysig ein bod yn dryloyw ynghylch eu lleoliadau gyda'r cyhoedd.  </w:t>
      </w:r>
    </w:p>
    <w:p w14:paraId="419F97C2" w14:textId="77777777" w:rsidR="00215464" w:rsidRDefault="00215464" w:rsidP="00163F7C">
      <w:pPr>
        <w:rPr>
          <w:rFonts w:ascii="Arial" w:hAnsi="Arial"/>
          <w:bCs/>
          <w:sz w:val="24"/>
        </w:rPr>
      </w:pPr>
    </w:p>
    <w:p w14:paraId="786578C2" w14:textId="3E74298F" w:rsidR="00C4774C" w:rsidRPr="00E26DEF" w:rsidRDefault="00516FB9" w:rsidP="00C4774C">
      <w:pPr>
        <w:spacing w:before="120" w:after="120" w:line="259" w:lineRule="auto"/>
        <w:ind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yr un modd â'r mapiau ar gyfer tomenni categori C a D, mae'n bwysig nodi y gall y set ddata newid oherwydd y rhaglen waith barhaus yn y maes hwn, gan gynnwys y rhaglen archwilio dreigl, a all ganfod newidiadau mewn ffiniau neu arwain at newidiadau i </w:t>
      </w:r>
      <w:r w:rsidR="009C4371">
        <w:rPr>
          <w:rFonts w:ascii="Arial" w:hAnsi="Arial"/>
          <w:sz w:val="24"/>
        </w:rPr>
        <w:t xml:space="preserve">gategorïau </w:t>
      </w:r>
      <w:r>
        <w:rPr>
          <w:rFonts w:ascii="Arial" w:hAnsi="Arial"/>
          <w:sz w:val="24"/>
        </w:rPr>
        <w:t xml:space="preserve"> tomenni segur.  </w:t>
      </w:r>
    </w:p>
    <w:p w14:paraId="2670CB48" w14:textId="67D6AAAE" w:rsidR="00BB4C82" w:rsidRDefault="00BB4C82" w:rsidP="00D8028E">
      <w:pPr>
        <w:rPr>
          <w:rFonts w:ascii="Arial" w:hAnsi="Arial"/>
          <w:bCs/>
          <w:sz w:val="24"/>
        </w:rPr>
      </w:pPr>
    </w:p>
    <w:p w14:paraId="73EE94A9" w14:textId="0FB7F48E" w:rsidR="001A3565" w:rsidRDefault="00A44665" w:rsidP="00D8028E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Mae ein rhaglen diogelwch tomenni glo wedi'i chynllunio i ddiogelu cymunedau sy'n byw yng nghysgod y tomenni hyn. Dros y gaeaf, cwblhawyd archwiliadau o domenni categori C a D ac rwy'n falch nad oes unrhyw faterion mawr wedi'u nodi. Bydd awdurdodau lleol yn parhau i arwain ar ddarparu unrhyw waith cynnal a chadw sydd ei angen o ganlyniad i'r archwiliadau, gan weithio gyda'r Awdurdod Glo a pherchnogion preifat yn ôl yr angen.  </w:t>
      </w:r>
    </w:p>
    <w:p w14:paraId="3B5D3855" w14:textId="77777777" w:rsidR="001A3565" w:rsidRDefault="001A3565" w:rsidP="00D8028E">
      <w:pPr>
        <w:rPr>
          <w:rFonts w:ascii="Arial" w:hAnsi="Arial"/>
          <w:bCs/>
          <w:sz w:val="24"/>
        </w:rPr>
      </w:pPr>
    </w:p>
    <w:p w14:paraId="473A52B6" w14:textId="2BB93FD0" w:rsidR="00D8028E" w:rsidRDefault="00D8028E" w:rsidP="00D8028E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Yn 2023, dechreuodd yr Awdurdod Glo archwilio tomenni categori B </w:t>
      </w:r>
      <w:r w:rsidR="00B535E0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mae wedi ar</w:t>
      </w:r>
      <w:r w:rsidR="00B535E0">
        <w:rPr>
          <w:rFonts w:ascii="Arial" w:hAnsi="Arial"/>
          <w:sz w:val="24"/>
        </w:rPr>
        <w:t>chwilio</w:t>
      </w:r>
      <w:r>
        <w:rPr>
          <w:rFonts w:ascii="Arial" w:hAnsi="Arial"/>
          <w:sz w:val="24"/>
        </w:rPr>
        <w:t xml:space="preserve"> tua 220 hyd yma a bydd yn parhau i archwilio drwy gydol eleni.</w:t>
      </w:r>
    </w:p>
    <w:p w14:paraId="2C40A658" w14:textId="77777777" w:rsidR="00D8028E" w:rsidRDefault="00D8028E" w:rsidP="00163F7C">
      <w:pPr>
        <w:rPr>
          <w:rFonts w:ascii="Arial" w:hAnsi="Arial"/>
          <w:bCs/>
          <w:sz w:val="24"/>
        </w:rPr>
      </w:pPr>
    </w:p>
    <w:p w14:paraId="3666061B" w14:textId="181E523E" w:rsidR="00215464" w:rsidRPr="00163F7C" w:rsidRDefault="00A44665" w:rsidP="00163F7C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lastRenderedPageBreak/>
        <w:t xml:space="preserve">Yn unol â'r ymrwymiadau a wnaed yn natganiad deddfwriaethol y Prif Weinidog, byddwn yn cyflwyno Bil yn yr hydref i ddeddfu ar gyfer cyfundrefn reoleiddiol hirdymor, gynaliadwy ac addas i'r diben </w:t>
      </w:r>
      <w:r w:rsidR="00B535E0">
        <w:rPr>
          <w:rFonts w:ascii="Arial" w:hAnsi="Arial"/>
          <w:sz w:val="24"/>
        </w:rPr>
        <w:t>i sicrhau</w:t>
      </w:r>
      <w:r>
        <w:rPr>
          <w:rFonts w:ascii="Arial" w:hAnsi="Arial"/>
          <w:sz w:val="24"/>
        </w:rPr>
        <w:t xml:space="preserve"> diogelwch tomenni segur, i'w </w:t>
      </w:r>
      <w:r w:rsidR="00B535E0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arwain gan gorff cyhoeddus newydd sy'n canolbwyntio ar y gwaith hwn yn unig.</w:t>
      </w:r>
    </w:p>
    <w:sectPr w:rsidR="00215464" w:rsidRPr="00163F7C" w:rsidSect="002470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E6BD" w14:textId="77777777" w:rsidR="002470A2" w:rsidRDefault="002470A2">
      <w:r>
        <w:separator/>
      </w:r>
    </w:p>
  </w:endnote>
  <w:endnote w:type="continuationSeparator" w:id="0">
    <w:p w14:paraId="49C39547" w14:textId="77777777" w:rsidR="002470A2" w:rsidRDefault="002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96BE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7" w14:textId="50CDAB3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252">
      <w:rPr>
        <w:rStyle w:val="PageNumber"/>
      </w:rPr>
      <w:t>2</w:t>
    </w:r>
    <w:r>
      <w:rPr>
        <w:rStyle w:val="PageNumber"/>
      </w:rPr>
      <w:fldChar w:fldCharType="end"/>
    </w:r>
  </w:p>
  <w:p w14:paraId="1B096BE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B096B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CEF1" w14:textId="77777777" w:rsidR="002470A2" w:rsidRDefault="002470A2">
      <w:r>
        <w:separator/>
      </w:r>
    </w:p>
  </w:footnote>
  <w:footnote w:type="continuationSeparator" w:id="0">
    <w:p w14:paraId="5CCA98F5" w14:textId="77777777" w:rsidR="002470A2" w:rsidRDefault="0024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6BE9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B096BEE" wp14:editId="1B096B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96BEA" w14:textId="77777777" w:rsidR="00DD4B82" w:rsidRDefault="00DD4B82">
    <w:pPr>
      <w:pStyle w:val="Header"/>
    </w:pPr>
  </w:p>
  <w:p w14:paraId="1B096BE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E746E"/>
    <w:multiLevelType w:val="hybridMultilevel"/>
    <w:tmpl w:val="54D61310"/>
    <w:lvl w:ilvl="0" w:tplc="BAFABE4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A323A8"/>
    <w:multiLevelType w:val="hybridMultilevel"/>
    <w:tmpl w:val="F1701CF8"/>
    <w:lvl w:ilvl="0" w:tplc="2AAED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EE6D0B2">
      <w:start w:val="1"/>
      <w:numFmt w:val="lowerRoman"/>
      <w:lvlText w:val="%3."/>
      <w:lvlJc w:val="right"/>
      <w:pPr>
        <w:ind w:left="2160" w:hanging="180"/>
      </w:pPr>
    </w:lvl>
    <w:lvl w:ilvl="3" w:tplc="DA0CB510">
      <w:start w:val="1"/>
      <w:numFmt w:val="decimal"/>
      <w:lvlText w:val="%4."/>
      <w:lvlJc w:val="left"/>
      <w:pPr>
        <w:ind w:left="2880" w:hanging="360"/>
      </w:pPr>
    </w:lvl>
    <w:lvl w:ilvl="4" w:tplc="CB225C12">
      <w:start w:val="1"/>
      <w:numFmt w:val="lowerLetter"/>
      <w:lvlText w:val="%5."/>
      <w:lvlJc w:val="left"/>
      <w:pPr>
        <w:ind w:left="3600" w:hanging="360"/>
      </w:pPr>
    </w:lvl>
    <w:lvl w:ilvl="5" w:tplc="7B2EFDF8">
      <w:start w:val="1"/>
      <w:numFmt w:val="lowerRoman"/>
      <w:lvlText w:val="%6."/>
      <w:lvlJc w:val="right"/>
      <w:pPr>
        <w:ind w:left="4320" w:hanging="180"/>
      </w:pPr>
    </w:lvl>
    <w:lvl w:ilvl="6" w:tplc="D7789CAC">
      <w:start w:val="1"/>
      <w:numFmt w:val="decimal"/>
      <w:lvlText w:val="%7."/>
      <w:lvlJc w:val="left"/>
      <w:pPr>
        <w:ind w:left="5040" w:hanging="360"/>
      </w:pPr>
    </w:lvl>
    <w:lvl w:ilvl="7" w:tplc="05AAA79E">
      <w:start w:val="1"/>
      <w:numFmt w:val="lowerLetter"/>
      <w:lvlText w:val="%8."/>
      <w:lvlJc w:val="left"/>
      <w:pPr>
        <w:ind w:left="5760" w:hanging="360"/>
      </w:pPr>
    </w:lvl>
    <w:lvl w:ilvl="8" w:tplc="C6B6A866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7588">
    <w:abstractNumId w:val="0"/>
  </w:num>
  <w:num w:numId="2" w16cid:durableId="44649780">
    <w:abstractNumId w:val="2"/>
  </w:num>
  <w:num w:numId="3" w16cid:durableId="176588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749F"/>
    <w:rsid w:val="00023B69"/>
    <w:rsid w:val="000516D9"/>
    <w:rsid w:val="0006774B"/>
    <w:rsid w:val="00082B81"/>
    <w:rsid w:val="00090C3D"/>
    <w:rsid w:val="000913AC"/>
    <w:rsid w:val="00097118"/>
    <w:rsid w:val="000A0FA9"/>
    <w:rsid w:val="000B43DF"/>
    <w:rsid w:val="000C3A52"/>
    <w:rsid w:val="000C3EC6"/>
    <w:rsid w:val="000C53DB"/>
    <w:rsid w:val="000C5E9B"/>
    <w:rsid w:val="00134918"/>
    <w:rsid w:val="001460B1"/>
    <w:rsid w:val="00152A14"/>
    <w:rsid w:val="00163F7C"/>
    <w:rsid w:val="0017102C"/>
    <w:rsid w:val="001A3565"/>
    <w:rsid w:val="001A39E2"/>
    <w:rsid w:val="001A6AF1"/>
    <w:rsid w:val="001B027C"/>
    <w:rsid w:val="001B288D"/>
    <w:rsid w:val="001B6F6C"/>
    <w:rsid w:val="001C532F"/>
    <w:rsid w:val="001C5D98"/>
    <w:rsid w:val="001D16A0"/>
    <w:rsid w:val="001E53BF"/>
    <w:rsid w:val="001E5E4D"/>
    <w:rsid w:val="001F5052"/>
    <w:rsid w:val="00214B25"/>
    <w:rsid w:val="00215464"/>
    <w:rsid w:val="0021752E"/>
    <w:rsid w:val="00223E62"/>
    <w:rsid w:val="002470A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0A01"/>
    <w:rsid w:val="00363061"/>
    <w:rsid w:val="003670C1"/>
    <w:rsid w:val="00370471"/>
    <w:rsid w:val="00377EB1"/>
    <w:rsid w:val="003829B2"/>
    <w:rsid w:val="003B1503"/>
    <w:rsid w:val="003B3D64"/>
    <w:rsid w:val="003C5133"/>
    <w:rsid w:val="00412673"/>
    <w:rsid w:val="0043031D"/>
    <w:rsid w:val="004307DC"/>
    <w:rsid w:val="00463454"/>
    <w:rsid w:val="0046757C"/>
    <w:rsid w:val="004B6C93"/>
    <w:rsid w:val="004F7FA1"/>
    <w:rsid w:val="00516FB9"/>
    <w:rsid w:val="0054082A"/>
    <w:rsid w:val="00560F1F"/>
    <w:rsid w:val="00574BB3"/>
    <w:rsid w:val="005A22E2"/>
    <w:rsid w:val="005B030B"/>
    <w:rsid w:val="005D2A41"/>
    <w:rsid w:val="005D7663"/>
    <w:rsid w:val="005F1659"/>
    <w:rsid w:val="005F39BD"/>
    <w:rsid w:val="0060209A"/>
    <w:rsid w:val="00603548"/>
    <w:rsid w:val="00644F8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3BF9"/>
    <w:rsid w:val="006F640C"/>
    <w:rsid w:val="00703993"/>
    <w:rsid w:val="0073380E"/>
    <w:rsid w:val="00743B79"/>
    <w:rsid w:val="007523BC"/>
    <w:rsid w:val="00752C48"/>
    <w:rsid w:val="0076544A"/>
    <w:rsid w:val="007A05FB"/>
    <w:rsid w:val="007B5260"/>
    <w:rsid w:val="007B559D"/>
    <w:rsid w:val="007C24E7"/>
    <w:rsid w:val="007D1402"/>
    <w:rsid w:val="007E0063"/>
    <w:rsid w:val="007F5E64"/>
    <w:rsid w:val="00800FA0"/>
    <w:rsid w:val="00812370"/>
    <w:rsid w:val="0082411A"/>
    <w:rsid w:val="008361D6"/>
    <w:rsid w:val="00841628"/>
    <w:rsid w:val="0084329A"/>
    <w:rsid w:val="00846160"/>
    <w:rsid w:val="00850252"/>
    <w:rsid w:val="00877BD2"/>
    <w:rsid w:val="00886DC9"/>
    <w:rsid w:val="008B7927"/>
    <w:rsid w:val="008D1E0B"/>
    <w:rsid w:val="008F0CC6"/>
    <w:rsid w:val="008F3E4A"/>
    <w:rsid w:val="008F789E"/>
    <w:rsid w:val="00905771"/>
    <w:rsid w:val="00951DF6"/>
    <w:rsid w:val="00953A46"/>
    <w:rsid w:val="00967473"/>
    <w:rsid w:val="00973090"/>
    <w:rsid w:val="00985622"/>
    <w:rsid w:val="00995EEC"/>
    <w:rsid w:val="009C4371"/>
    <w:rsid w:val="009D26D8"/>
    <w:rsid w:val="009E4974"/>
    <w:rsid w:val="009F06C3"/>
    <w:rsid w:val="009F1BB3"/>
    <w:rsid w:val="00A07BDC"/>
    <w:rsid w:val="00A204C9"/>
    <w:rsid w:val="00A23742"/>
    <w:rsid w:val="00A3247B"/>
    <w:rsid w:val="00A44665"/>
    <w:rsid w:val="00A72CF3"/>
    <w:rsid w:val="00A82A45"/>
    <w:rsid w:val="00A845A9"/>
    <w:rsid w:val="00A84D93"/>
    <w:rsid w:val="00A86958"/>
    <w:rsid w:val="00AA5651"/>
    <w:rsid w:val="00AA5848"/>
    <w:rsid w:val="00AA7750"/>
    <w:rsid w:val="00AD65F1"/>
    <w:rsid w:val="00AE064D"/>
    <w:rsid w:val="00AF056B"/>
    <w:rsid w:val="00AF2D5A"/>
    <w:rsid w:val="00B049B1"/>
    <w:rsid w:val="00B239BA"/>
    <w:rsid w:val="00B468BB"/>
    <w:rsid w:val="00B535E0"/>
    <w:rsid w:val="00B81F17"/>
    <w:rsid w:val="00BB4C82"/>
    <w:rsid w:val="00C0230D"/>
    <w:rsid w:val="00C43B4A"/>
    <w:rsid w:val="00C4774C"/>
    <w:rsid w:val="00C64FA5"/>
    <w:rsid w:val="00C84A12"/>
    <w:rsid w:val="00C87FF4"/>
    <w:rsid w:val="00CC0E03"/>
    <w:rsid w:val="00CC29D0"/>
    <w:rsid w:val="00CF3DC5"/>
    <w:rsid w:val="00D017E2"/>
    <w:rsid w:val="00D16D97"/>
    <w:rsid w:val="00D17889"/>
    <w:rsid w:val="00D27F42"/>
    <w:rsid w:val="00D5433E"/>
    <w:rsid w:val="00D8028E"/>
    <w:rsid w:val="00D84713"/>
    <w:rsid w:val="00DB074B"/>
    <w:rsid w:val="00DD4B82"/>
    <w:rsid w:val="00E1556F"/>
    <w:rsid w:val="00E30273"/>
    <w:rsid w:val="00E3419E"/>
    <w:rsid w:val="00E47B1A"/>
    <w:rsid w:val="00E54158"/>
    <w:rsid w:val="00E57FD2"/>
    <w:rsid w:val="00E631B1"/>
    <w:rsid w:val="00E827EE"/>
    <w:rsid w:val="00E96BE0"/>
    <w:rsid w:val="00EA5290"/>
    <w:rsid w:val="00EB248F"/>
    <w:rsid w:val="00EB5F93"/>
    <w:rsid w:val="00EC0568"/>
    <w:rsid w:val="00EC651F"/>
    <w:rsid w:val="00ED02A2"/>
    <w:rsid w:val="00EE721A"/>
    <w:rsid w:val="00F0272E"/>
    <w:rsid w:val="00F11764"/>
    <w:rsid w:val="00F21AC1"/>
    <w:rsid w:val="00F2438B"/>
    <w:rsid w:val="00F30CCE"/>
    <w:rsid w:val="00F600C1"/>
    <w:rsid w:val="00F81C33"/>
    <w:rsid w:val="00F923C2"/>
    <w:rsid w:val="00F97613"/>
    <w:rsid w:val="00FF0966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96BC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60A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0A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0A0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A01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rsid w:val="00C4774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6F640C"/>
    <w:rPr>
      <w:rFonts w:ascii="TradeGothic" w:hAnsi="TradeGothic"/>
      <w:sz w:val="22"/>
      <w:lang w:eastAsia="en-US"/>
    </w:rPr>
  </w:style>
  <w:style w:type="character" w:customStyle="1" w:styleId="cf01">
    <w:name w:val="cf01"/>
    <w:basedOn w:val="DefaultParagraphFont"/>
    <w:rsid w:val="00AF2D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63454"/>
  </w:style>
  <w:style w:type="character" w:styleId="UnresolvedMention">
    <w:name w:val="Unresolved Mention"/>
    <w:basedOn w:val="DefaultParagraphFont"/>
    <w:uiPriority w:val="99"/>
    <w:semiHidden/>
    <w:unhideWhenUsed/>
    <w:rsid w:val="0088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od-o-hyd-i-domenni-glo-seg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A50617797</value>
    </field>
    <field name="Objective-Title">
      <value order="0">MA-JJ-0379-24 -  Written Statement  - Doc 1 (Welsh)</value>
    </field>
    <field name="Objective-Description">
      <value order="0"/>
    </field>
    <field name="Objective-CreationStamp">
      <value order="0">2024-02-28T10:05:49Z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2024-03-07T14:31:21Z</value>
    </field>
    <field name="Objective-ModificationStamp">
      <value order="0">2024-03-07T14:31:21Z</value>
    </field>
    <field name="Objective-Owner">
      <value order="0">Pritchard, Diane (CCRA - ERA - Water, Flood and Coal Tips Safety)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Business:2024:Julie James MS - Minister for Climate Change:Julie James MS - Minister for Climate Change - Coal Tip Safety - Ministerial Advice - 2024:MA/JJ/0379/24 - Coal Tip Safety - A,B &amp; R tip data release</value>
    </field>
    <field name="Objective-Parent">
      <value order="0">MA/JJ/0379/24 - Coal Tip Safety - A,B &amp; R tip data release</value>
    </field>
    <field name="Objective-State">
      <value order="0">Published</value>
    </field>
    <field name="Objective-VersionId">
      <value order="0">vA94397455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qA2000382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2024-03-11T09:42:00Z</dcterms:created>
  <dcterms:modified xsi:type="dcterms:W3CDTF">2024-03-11T09:44:00Z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A50617797</vt:lpwstr>
  </property>
  <property fmtid="{D5CDD505-2E9C-101B-9397-08002B2CF9AE}" pid="4" name="Objective-Title">
    <vt:lpwstr>MA-JJ-0379-24 -  Written Statement  - Doc 1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2024-02-28T10:05:49Z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2024-03-07T14:31:21Z</vt:filetime>
  </property>
  <property fmtid="{D5CDD505-2E9C-101B-9397-08002B2CF9AE}" pid="10" name="Objective-ModificationStamp">
    <vt:filetime>2024-03-07T14:31:21Z</vt:filetime>
  </property>
  <property fmtid="{D5CDD505-2E9C-101B-9397-08002B2CF9AE}" pid="11" name="Objective-Owner">
    <vt:lpwstr>Pritchard, Diane (CCRA - ERA - Water, Flood and Coal Tips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Business:2024:Julie James MS - Minister for Climate Change:Julie James MS - Minister for Climate Change - Coal Tip Safety - Ministerial Advice - 2024:MA/JJ/0379/24 - Coal Tip Safety - A,B &amp; R tip data release:</vt:lpwstr>
  </property>
  <property fmtid="{D5CDD505-2E9C-101B-9397-08002B2CF9AE}" pid="13" name="Objective-Parent">
    <vt:lpwstr>MA/JJ/0379/24 - Coal Tip Safety - A,B &amp; R tip data release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qA2000382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vA94397455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